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w:hAnsi="Segoe UI"/>
          <w:color w:val="0751A0"/>
          <w:sz w:val="52"/>
          <w:highlight w:val="white"/>
          <w:lang w:val="en-US"/>
        </w:rPr>
      </w:pPr>
      <w:r>
        <w:rPr/>
        <w:drawing>
          <wp:inline distT="0" distB="0" distL="0" distR="0">
            <wp:extent cx="1332865" cy="1028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2865" cy="1028700"/>
                    </a:xfrm>
                    <a:prstGeom prst="rect">
                      <a:avLst/>
                    </a:prstGeom>
                  </pic:spPr>
                </pic:pic>
              </a:graphicData>
            </a:graphic>
          </wp:inline>
        </w:drawing>
      </w:r>
    </w:p>
    <w:p>
      <w:pPr>
        <w:pStyle w:val="Normal"/>
        <w:jc w:val="center"/>
        <w:rPr>
          <w:lang w:val="en-US"/>
        </w:rPr>
      </w:pPr>
      <w:r>
        <w:rPr>
          <w:rFonts w:ascii="Segoe UI" w:hAnsi="Segoe UI"/>
          <w:color w:val="0751A0"/>
          <w:sz w:val="52"/>
          <w:highlight w:val="white"/>
          <w:lang w:val="en-US"/>
        </w:rPr>
        <w:t>Plagiarism Checker X Originality Report</w:t>
      </w:r>
    </w:p>
    <w:p>
      <w:pPr>
        <w:pStyle w:val="Normal"/>
        <w:jc w:val="center"/>
        <w:rPr>
          <w:lang w:val="en-US"/>
        </w:rPr>
      </w:pPr>
      <w:r>
        <w:rPr>
          <w:rFonts w:ascii="Segoe UI" w:hAnsi="Segoe UI"/>
          <w:b/>
          <w:color w:val="2B3942"/>
          <w:sz w:val="26"/>
          <w:highlight w:val="white"/>
          <w:lang w:val="en-US"/>
        </w:rPr>
        <w:t>Similarity Found: 19%</w:t>
      </w:r>
    </w:p>
    <w:p>
      <w:pPr>
        <w:pStyle w:val="Normal"/>
        <w:jc w:val="center"/>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jc w:val="center"/>
        <w:rPr>
          <w:lang w:val="en-US"/>
        </w:rPr>
      </w:pPr>
      <w:r>
        <w:rPr>
          <w:rFonts w:ascii="Segoe UI" w:hAnsi="Segoe UI"/>
          <w:b w:val="false"/>
          <w:color w:val="2B3942"/>
          <w:sz w:val="24"/>
          <w:highlight w:val="white"/>
          <w:lang w:val="en-US"/>
        </w:rPr>
        <w:t>Date: Jumat, Oktober 12, 2018</w:t>
      </w:r>
    </w:p>
    <w:p>
      <w:pPr>
        <w:pStyle w:val="Normal"/>
        <w:jc w:val="center"/>
        <w:rPr>
          <w:lang w:val="en-US"/>
        </w:rPr>
      </w:pPr>
      <w:r>
        <w:rPr>
          <w:rFonts w:ascii="Segoe UI" w:hAnsi="Segoe UI"/>
          <w:b w:val="false"/>
          <w:color w:val="2B3942"/>
          <w:sz w:val="24"/>
          <w:highlight w:val="white"/>
          <w:lang w:val="en-US"/>
        </w:rPr>
        <w:t>Statistics: 617 words Plagiarized / 3199 Total words</w:t>
      </w:r>
    </w:p>
    <w:p>
      <w:pPr>
        <w:pStyle w:val="Normal"/>
        <w:jc w:val="center"/>
        <w:rPr>
          <w:lang w:val="en-US"/>
        </w:rPr>
      </w:pPr>
      <w:r>
        <w:rPr>
          <w:rFonts w:ascii="Segoe UI" w:hAnsi="Segoe UI"/>
          <w:b w:val="false"/>
          <w:color w:val="2B3942"/>
          <w:sz w:val="24"/>
          <w:highlight w:val="white"/>
          <w:lang w:val="en-US"/>
        </w:rPr>
        <w:t>Remarks: Low Plagiarism Detected - Your Document needs Optional Improvement.</w:t>
      </w:r>
    </w:p>
    <w:p>
      <w:pPr>
        <w:pStyle w:val="Normal"/>
        <w:jc w:val="center"/>
        <w:rPr>
          <w:lang w:val="en-US"/>
        </w:rPr>
      </w:pPr>
      <w:r>
        <w:rPr>
          <w:rFonts w:ascii="Segoe UI" w:hAnsi="Segoe UI"/>
          <w:b w:val="false"/>
          <w:color w:val="2B3942"/>
          <w:sz w:val="24"/>
          <w:highlight w:val="white"/>
          <w:lang w:val="en-US"/>
        </w:rPr>
        <w:t>-------------------------------------------------------------------------------------------</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DEKONSTRUKSI AKAR KORUPSI DARI POLA KEMITRAAN ANTARA JAKSA DENGAN PIMPINAN DAERAH Siti Marwiyah Fakultas Hukum Universitas Dr. Soetomo Jl. Semolowaru No.84, Menur Pumpungan, Sukolilo, Kota Surabaya, Jawa Timur 60118 Email: marwiyahsh.mh_siti@yahoo.co.id ABSTRACT Syndicated of corruption is not easily exposed, especially involving the law enforcement with local leader (Mayor/Regent) who has problem with the management of state money.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The root of corruption problem is not only related to the person, but also the law enforcement who both slip into a safety or protector againts the corruptors. These officers provide themselves as service providers for those who intend to collaborate in corrupt. Keywords: Corruption, Prosecutor, Partnership, Mayor, Regent ABSTRAK Sindikasi korupsi tidak mudah dibongkar, terutama yang melibatkan aparat penegak hukum dengan pimpinan daerah (walikota/bupati) yang bermasalah dengan pengelolaan uang Negara.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Problem akar korupsinya tidak sebatas berhubungan dengan ulah para oknum, tetapi juga </w:t>
      </w:r>
      <w:r>
        <w:rPr>
          <w:rFonts w:ascii="Segoe UI" w:hAnsi="Segoe UI"/>
          <w:b w:val="false"/>
          <w:color w:val="2B3942"/>
          <w:sz w:val="24"/>
          <w:highlight w:val="yellow"/>
          <w:lang w:val="en-US"/>
        </w:rPr>
        <w:t>aparat penegak hukum yang</w:t>
      </w:r>
      <w:r>
        <w:rPr>
          <w:rFonts w:ascii="Segoe UI" w:hAnsi="Segoe UI"/>
          <w:b w:val="false"/>
          <w:color w:val="2B3942"/>
          <w:sz w:val="24"/>
          <w:highlight w:val="white"/>
          <w:lang w:val="en-US"/>
        </w:rPr>
        <w:t xml:space="preserve"> sama-sama tergelincir menjadi pengaman atau pelindung terhadap sepak terjang koruptor. Para aparat ini menyediakan dirinya sebagai pemberi jasa atas siapa yang bermaksud mengajaknya berkolaborasi untuk melakukan korupsi. Kata kunci: Korupsi, Jaksa, Kemitraan, Walikota, Bupati </w:t>
      </w:r>
      <w:r>
        <w:br w:type="page"/>
      </w:r>
    </w:p>
    <w:p>
      <w:pPr>
        <w:pStyle w:val="Normal"/>
        <w:rPr/>
      </w:pPr>
      <w:r>
        <w:rPr>
          <w:rFonts w:ascii="Segoe UI" w:hAnsi="Segoe UI"/>
          <w:b w:val="false"/>
          <w:color w:val="2B3942"/>
          <w:sz w:val="24"/>
          <w:highlight w:val="white"/>
          <w:lang w:val="en-US"/>
        </w:rPr>
        <w:t xml:space="preserve"> </w:t>
      </w:r>
      <w:r>
        <w:rPr>
          <w:rFonts w:ascii="Segoe UI" w:hAnsi="Segoe UI"/>
          <w:b w:val="false"/>
          <w:color w:val="2B3942"/>
          <w:sz w:val="24"/>
          <w:highlight w:val="white"/>
          <w:lang w:val="en-US"/>
        </w:rPr>
        <w:t xml:space="preserve">PENDAHULUAN Kongres Perserikatan Bangsa Bangsa </w:t>
      </w:r>
      <w:r>
        <w:rPr>
          <w:rFonts w:ascii="Segoe UI" w:hAnsi="Segoe UI"/>
          <w:b w:val="false"/>
          <w:color w:val="2B3942"/>
          <w:sz w:val="24"/>
          <w:highlight w:val="yellow"/>
          <w:lang w:val="en-US"/>
        </w:rPr>
        <w:t>ke 8/1990 di Havana dalam laporannya</w:t>
      </w:r>
      <w:r>
        <w:rPr>
          <w:rFonts w:ascii="Segoe UI" w:hAnsi="Segoe UI"/>
          <w:b w:val="false"/>
          <w:color w:val="2B3942"/>
          <w:sz w:val="24"/>
          <w:highlight w:val="white"/>
          <w:lang w:val="en-US"/>
        </w:rPr>
        <w:t xml:space="preserve"> sudah menyatakan hakikat bahaya atau dampak serius </w:t>
      </w:r>
      <w:r>
        <w:rPr>
          <w:rFonts w:ascii="Segoe UI" w:hAnsi="Segoe UI"/>
          <w:b w:val="false"/>
          <w:color w:val="2B3942"/>
          <w:sz w:val="24"/>
          <w:highlight w:val="yellow"/>
          <w:lang w:val="en-US"/>
        </w:rPr>
        <w:t>korupsi, yaitu dapat menghancurkan efektivitas potensial semua program pemerintah, dapat mengganggu</w:t>
      </w:r>
      <w:r>
        <w:rPr>
          <w:rFonts w:ascii="Segoe UI" w:hAnsi="Segoe UI"/>
          <w:b w:val="false"/>
          <w:color w:val="2B3942"/>
          <w:sz w:val="24"/>
          <w:highlight w:val="white"/>
          <w:lang w:val="en-US"/>
        </w:rPr>
        <w:t xml:space="preserve"> atau </w:t>
      </w:r>
      <w:r>
        <w:rPr>
          <w:rFonts w:ascii="Segoe UI" w:hAnsi="Segoe UI"/>
          <w:b w:val="false"/>
          <w:color w:val="2B3942"/>
          <w:sz w:val="24"/>
          <w:highlight w:val="yellow"/>
          <w:lang w:val="en-US"/>
        </w:rPr>
        <w:t>menghambat pembangunan dan menimbulkan korban individual dan kelompok.</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Sementara dalam Kongres Perserikatan Bangsa Bangsa ke-9/1995 di Kairo juga sudah </w:t>
      </w:r>
      <w:r>
        <w:rPr>
          <w:rFonts w:ascii="Segoe UI" w:hAnsi="Segoe UI"/>
          <w:b w:val="false"/>
          <w:color w:val="2B3942"/>
          <w:sz w:val="24"/>
          <w:highlight w:val="yellow"/>
          <w:lang w:val="en-US"/>
        </w:rPr>
        <w:t>disebutkan bahwa korupsi dapat membahayakan</w:t>
      </w:r>
      <w:r>
        <w:rPr>
          <w:rFonts w:ascii="Segoe UI" w:hAnsi="Segoe UI"/>
          <w:b w:val="false"/>
          <w:color w:val="2B3942"/>
          <w:sz w:val="24"/>
          <w:highlight w:val="white"/>
          <w:lang w:val="en-US"/>
        </w:rPr>
        <w:t xml:space="preserve"> </w:t>
        <w:t xml:space="preserve">1stabilitas </w:t>
      </w:r>
      <w:r>
        <w:rPr>
          <w:rFonts w:ascii="Segoe UI" w:hAnsi="Segoe UI"/>
          <w:b w:val="false"/>
          <w:color w:val="2B3942"/>
          <w:sz w:val="24"/>
          <w:highlight w:val="yellow"/>
          <w:lang w:val="en-US"/>
        </w:rPr>
        <w:t>dan keamanan masyarakat, merusak nilai-nilai demokrasi dan moralitas, dan membahayakan pembangunan sosial, ekonomi dan politik.</w:t>
      </w:r>
      <w:r>
        <w:rPr>
          <w:rFonts w:ascii="Segoe UI" w:hAnsi="Segoe UI"/>
          <w:b w:val="false"/>
          <w:color w:val="2B3942"/>
          <w:sz w:val="24"/>
          <w:highlight w:val="white"/>
          <w:lang w:val="en-US"/>
        </w:rPr>
        <w:t xml:space="preserve"> Dari sejumkah pertemuan nasional maupun internasional, sudah banyak disebutkan mengenai bahaya korupsi.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Sayangnya para pejabat di sejumlah Negara, baik dari pusat maupun daerah, masih suka memilih melakukan korupsi. Selain itu, hasil dari UN Convention Against Corruption 2003 diantaranya menyatakan bahwa korupsi adalah ancaman </w:t>
      </w:r>
      <w:r>
        <w:br w:type="page"/>
      </w:r>
    </w:p>
    <w:p>
      <w:pPr>
        <w:pStyle w:val="Normal"/>
        <w:rPr/>
      </w:pPr>
      <w:r>
        <w:rPr>
          <w:rFonts w:ascii="Segoe UI" w:hAnsi="Segoe UI"/>
          <w:b w:val="false"/>
          <w:color w:val="2B3942"/>
          <w:sz w:val="24"/>
          <w:highlight w:val="white"/>
          <w:lang w:val="en-US"/>
        </w:rPr>
        <w:t xml:space="preserve"> </w:t>
      </w:r>
      <w:r>
        <w:rPr>
          <w:rFonts w:ascii="Segoe UI" w:hAnsi="Segoe UI"/>
          <w:b w:val="false"/>
          <w:color w:val="2B3942"/>
          <w:sz w:val="24"/>
          <w:highlight w:val="white"/>
          <w:lang w:val="en-US"/>
        </w:rPr>
        <w:t>1</w:t>
        <w:t xml:space="preserve"> Haryadi, Dwi. Bahaya Korupsi dan Integritas Penegak Hukum. Diakses pada Juni 11, 2017. Dari UBB: http://www.ubb.ac.id/menulengkap.php?judul=BAHAYA%20KORUPSI%20DAN%20INTEGRITAS%20PE NEGAK%20HUKUM&amp;&amp;nomorurut_artikel=398. 47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48 Yurispruden Volume 1, Nomor 1, Januari 2018, Halaman 47-56 </w:t>
      </w:r>
      <w:r>
        <w:br w:type="page"/>
      </w:r>
    </w:p>
    <w:p>
      <w:pPr>
        <w:pStyle w:val="Normal"/>
        <w:rPr/>
      </w:pPr>
      <w:r>
        <w:rPr>
          <w:rFonts w:ascii="Segoe UI" w:hAnsi="Segoe UI"/>
          <w:b w:val="false"/>
          <w:color w:val="2B3942"/>
          <w:sz w:val="24"/>
          <w:highlight w:val="white"/>
          <w:lang w:val="en-US"/>
        </w:rPr>
        <w:t xml:space="preserve">2 Mulyono, Sidik.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(2015), Dibutuhkan Jurus Istmewa Mengalahkan Kejahatan Istimwa, Jakarta: Intan Media, Hlm. 34. 3 Ibid. Hlm. 35. 4 Kartiwa, A. Implementasi Peran dan Fungsi Dewan Perwakilan Rakyat Daerah dalam Rangka Mewujudkan “good gov e rnance ”. Diakses Juni 10, 2016. Dari Pustaka: http://pustaka.unpad.ac.id/wpontent/uploads/2009/05/implementasi_peranfungsi_dprd.pdf. </w:t>
      </w:r>
      <w:r>
        <w:br w:type="page"/>
      </w:r>
    </w:p>
    <w:p>
      <w:pPr>
        <w:pStyle w:val="Normal"/>
        <w:rPr/>
      </w:pPr>
      <w:r>
        <w:rPr>
          <w:rFonts w:ascii="Segoe UI" w:hAnsi="Segoe UI"/>
          <w:b w:val="false"/>
          <w:color w:val="2B3942"/>
          <w:sz w:val="24"/>
          <w:highlight w:val="white"/>
          <w:lang w:val="en-US"/>
        </w:rPr>
        <w:t xml:space="preserve">2bagi keamanan dan kestabilan masyarakat, merusak nilai-nilai dan lembaga-lembaga demokrasi, merusak nilai-nilai moral dan kead ila n, me mba ha yaka n “pe mba ngu na n yang ber ke la njut an” da n “ rule of law” da n mengancam stabilitas politik.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Bukan hanya itu saja, tidak jauh berbeda 3dengan hasil konvensi tersebut, Kongres Perserikatan Bangsa Bangsa XI tahun 2005 juga menyatakan tentang hakikat bahaya atau ancaman serius korupsi, yaitu merintangi kemajuan atau progresifitas sosial, ekonomi dan politik, sumber daya masyarakat dialokasikan tidak efisien, meningkatnya ketidakpercayaan terhadap lembaga-lembaga politik, produktivitas menurun, efisiensi administratif berkurang, merusak atau mengurangi dan bahkan mendestruksi legitimasi tatanan politik dan mengganggu pembangunan ekonomi yang berakibat pada ketidakstabilan politik, lemahnya infrastruktur, sistem pendidikan dan kesehatan dan pelayanan sosial lainnya.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Pemerintahan </w:t>
      </w:r>
      <w:r>
        <w:rPr>
          <w:rFonts w:ascii="Segoe UI" w:hAnsi="Segoe UI"/>
          <w:b w:val="false"/>
          <w:color w:val="2B3942"/>
          <w:sz w:val="24"/>
          <w:highlight w:val="yellow"/>
          <w:lang w:val="en-US"/>
        </w:rPr>
        <w:t>Daerah yang baik (good local governance) merupakan</w:t>
      </w:r>
      <w:r>
        <w:rPr>
          <w:rFonts w:ascii="Segoe UI" w:hAnsi="Segoe UI"/>
          <w:b w:val="false"/>
          <w:color w:val="2B3942"/>
          <w:sz w:val="24"/>
          <w:highlight w:val="white"/>
          <w:lang w:val="en-US"/>
        </w:rPr>
        <w:t xml:space="preserve"> isu </w:t>
      </w:r>
      <w:r>
        <w:rPr>
          <w:rFonts w:ascii="Segoe UI" w:hAnsi="Segoe UI"/>
          <w:b w:val="false"/>
          <w:color w:val="2B3942"/>
          <w:sz w:val="24"/>
          <w:highlight w:val="yellow"/>
          <w:lang w:val="en-US"/>
        </w:rPr>
        <w:t>yang paling mengemuka dalam pengelolaan administrasi publik dewasa ini</w:t>
      </w:r>
      <w:r>
        <w:rPr>
          <w:rFonts w:ascii="Segoe UI" w:hAnsi="Segoe UI"/>
          <w:b w:val="false"/>
          <w:color w:val="2B3942"/>
          <w:sz w:val="24"/>
          <w:highlight w:val="white"/>
          <w:lang w:val="en-US"/>
        </w:rPr>
        <w:t xml:space="preserve"> di tengah maraknya kasus korupsi. </w:t>
      </w:r>
      <w:r>
        <w:rPr>
          <w:rFonts w:ascii="Segoe UI" w:hAnsi="Segoe UI"/>
          <w:b w:val="false"/>
          <w:color w:val="2B3942"/>
          <w:sz w:val="24"/>
          <w:highlight w:val="yellow"/>
          <w:lang w:val="en-US"/>
        </w:rPr>
        <w:t>Tuntutan gagasan yang dilakukan masyarakat kepada pemerintah untuk</w:t>
      </w:r>
      <w:r>
        <w:rPr>
          <w:rFonts w:ascii="Segoe UI" w:hAnsi="Segoe UI"/>
          <w:b w:val="false"/>
          <w:color w:val="2B3942"/>
          <w:sz w:val="24"/>
          <w:highlight w:val="white"/>
          <w:lang w:val="en-US"/>
        </w:rPr>
        <w:t xml:space="preserve"> </w:t>
        <w:t xml:space="preserve">4pelaksanaan </w:t>
      </w:r>
      <w:r>
        <w:rPr>
          <w:rFonts w:ascii="Segoe UI" w:hAnsi="Segoe UI"/>
          <w:b w:val="false"/>
          <w:color w:val="2B3942"/>
          <w:sz w:val="24"/>
          <w:highlight w:val="yellow"/>
          <w:lang w:val="en-US"/>
        </w:rPr>
        <w:t>penyelenggaraan pemerintahan daerah yang baik adalah sejalan dengan meningkatnya pengetahuan masyarakat di</w:t>
      </w:r>
      <w:r>
        <w:rPr>
          <w:rFonts w:ascii="Segoe UI" w:hAnsi="Segoe UI"/>
          <w:b w:val="false"/>
          <w:color w:val="2B3942"/>
          <w:sz w:val="24"/>
          <w:highlight w:val="white"/>
          <w:lang w:val="en-US"/>
        </w:rPr>
        <w:t xml:space="preserve"> samping adanya globalisasi pergeseran par ad ig ma pe mer int aha n dar i “rulling government” ya ng t er us ber ger ak me nu ju “good governance” dip a ha mi se bag a i suat u fenomena berdemokrasi secara adil dan berkeadaban.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Untuk itu perlu memperkuat peran dan fungsi Dewan Perkawilan Daerah (untuk selanjutnya disebut dengan DPRD) agar eksekutif dapat menjalankan tugasnya dengan baik. Sayangnya, mengharapkan sangat besar pada peran DPRD sekarang ini juga perlu dipertanyakan, karena tidak sedikit elemen DPRD yang tersangkut perkara korupsi </w:t>
      </w:r>
      <w:r>
        <w:rPr>
          <w:rFonts w:ascii="Segoe UI" w:hAnsi="Segoe UI"/>
          <w:b w:val="false"/>
          <w:color w:val="2B3942"/>
          <w:sz w:val="24"/>
          <w:highlight w:val="yellow"/>
          <w:lang w:val="en-US"/>
        </w:rPr>
        <w:t>DPRD yang seharusnya mengontrol jalannya pemerintahan agar selalu sesuai dengan aspirasi masyarakat, bukan sebaliknya merusak dan mengkondisikan Eksekutif untuk melakukan penyimpangan-penyimpangan terhadap</w:t>
      </w:r>
      <w:r>
        <w:rPr>
          <w:rFonts w:ascii="Segoe UI" w:hAnsi="Segoe UI"/>
          <w:b w:val="false"/>
          <w:color w:val="2B3942"/>
          <w:sz w:val="24"/>
          <w:highlight w:val="white"/>
          <w:lang w:val="en-US"/>
        </w:rPr>
        <w:t xml:space="preserve"> aturan– </w:t>
      </w:r>
      <w:r>
        <w:rPr>
          <w:rFonts w:ascii="Segoe UI" w:hAnsi="Segoe UI"/>
          <w:b w:val="false"/>
          <w:color w:val="2B3942"/>
          <w:sz w:val="24"/>
          <w:highlight w:val="yellow"/>
          <w:lang w:val="en-US"/>
        </w:rPr>
        <w:t>aturan yang berlaku, melakukan kolusi dalam pembuatan anggaran agar menguntungkan dirinya, serta setiap kegiatan yang seharusnya</w:t>
      </w:r>
      <w:r>
        <w:rPr>
          <w:rFonts w:ascii="Segoe UI" w:hAnsi="Segoe UI"/>
          <w:b w:val="false"/>
          <w:color w:val="2B3942"/>
          <w:sz w:val="24"/>
          <w:highlight w:val="white"/>
          <w:lang w:val="en-US"/>
        </w:rPr>
        <w:t xml:space="preserve"> digunakan untuk mengontrol eksekutif, justru sebaliknya digunakan sebagai kesempatan untuk “me mer a s” eksekut if se hingga eks ekut if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Siti Marwiyah, Dekonstruksi Akar Korupsi ... 49 </w:t>
      </w:r>
      <w:r>
        <w:br w:type="page"/>
      </w:r>
    </w:p>
    <w:p>
      <w:pPr>
        <w:pStyle w:val="Normal"/>
        <w:rPr/>
      </w:pPr>
      <w:r>
        <w:rPr>
          <w:rFonts w:ascii="Segoe UI" w:hAnsi="Segoe UI"/>
          <w:b w:val="false"/>
          <w:color w:val="2B3942"/>
          <w:sz w:val="24"/>
          <w:highlight w:val="white"/>
          <w:lang w:val="en-US"/>
        </w:rPr>
        <w:t xml:space="preserve">6 Atmojo, Sumarno. (2016), Membedah Akar Korupsi di DPRD, Makalah, Surabaya, Sekteratiat Pusat Studi Pemberantasan Korupsi, Hlm.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 7 Ibid. </w:t>
      </w:r>
      <w:r>
        <w:br w:type="page"/>
      </w:r>
    </w:p>
    <w:p>
      <w:pPr>
        <w:pStyle w:val="Normal"/>
        <w:rPr/>
      </w:pPr>
      <w:r>
        <w:rPr>
          <w:rFonts w:ascii="Segoe UI" w:hAnsi="Segoe UI"/>
          <w:b w:val="false"/>
          <w:color w:val="2B3942"/>
          <w:sz w:val="24"/>
          <w:highlight w:val="white"/>
          <w:lang w:val="en-US"/>
        </w:rPr>
        <w:t xml:space="preserve">5perhatiannya menjadi lebih terfokus untuk memanjakan anggota DPRD dibandingkan dengan masyarakat keseluruhan. </w:t>
      </w:r>
      <w:r>
        <w:rPr>
          <w:rFonts w:ascii="Segoe UI" w:hAnsi="Segoe UI"/>
          <w:b w:val="false"/>
          <w:color w:val="2B3942"/>
          <w:sz w:val="24"/>
          <w:highlight w:val="yellow"/>
          <w:lang w:val="en-US"/>
        </w:rPr>
        <w:t>Dengan demikian tidak aneh, apabila dalam beberapa waktu yang lalu beberapa anggota DPRD dari berbagai Kota/Kabupaten ataupun provinsi banyak yang menjadi tersangka atau terdakwa dalam berbagai kasus yang diindikasikan korupsi.</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w:t>
      </w:r>
      <w:r>
        <w:rPr>
          <w:rFonts w:ascii="Segoe UI" w:hAnsi="Segoe UI"/>
          <w:b w:val="false"/>
          <w:color w:val="2B3942"/>
          <w:sz w:val="24"/>
          <w:highlight w:val="yellow"/>
          <w:lang w:val="en-US"/>
        </w:rPr>
        <w:t>ini yang sangat disesalkan oleh semua pihak, perilaku kolektif anggota dewan yang menyimpang dan cenderung melanggar aturan-aturan hukum yang berlaku.</w:t>
      </w:r>
      <w:r>
        <w:rPr>
          <w:rFonts w:ascii="Segoe UI" w:hAnsi="Segoe UI"/>
          <w:b w:val="false"/>
          <w:color w:val="2B3942"/>
          <w:sz w:val="24"/>
          <w:highlight w:val="white"/>
          <w:lang w:val="en-US"/>
        </w:rPr>
        <w:t xml:space="preserve"> Meskipun </w:t>
      </w:r>
      <w:r>
        <w:rPr>
          <w:rFonts w:ascii="Segoe UI" w:hAnsi="Segoe UI"/>
          <w:b w:val="false"/>
          <w:color w:val="2B3942"/>
          <w:sz w:val="24"/>
          <w:highlight w:val="yellow"/>
          <w:lang w:val="en-US"/>
        </w:rPr>
        <w:t>maraknya korupsi di DPRD</w:t>
      </w:r>
      <w:r>
        <w:rPr>
          <w:rFonts w:ascii="Segoe UI" w:hAnsi="Segoe UI"/>
          <w:b w:val="false"/>
          <w:color w:val="2B3942"/>
          <w:sz w:val="24"/>
          <w:highlight w:val="white"/>
          <w:lang w:val="en-US"/>
        </w:rPr>
        <w:t xml:space="preserve"> itu </w:t>
      </w:r>
      <w:r>
        <w:rPr>
          <w:rFonts w:ascii="Segoe UI" w:hAnsi="Segoe UI"/>
          <w:b w:val="false"/>
          <w:color w:val="2B3942"/>
          <w:sz w:val="24"/>
          <w:highlight w:val="yellow"/>
          <w:lang w:val="en-US"/>
        </w:rPr>
        <w:t>secara kasat mata banyak diketahui masyarakat namun yang diadili dan ditindak lanjuti oleh aparat penegak hukum, sangatlah sedikit</w:t>
      </w:r>
      <w:r>
        <w:rPr>
          <w:rFonts w:ascii="Segoe UI" w:hAnsi="Segoe UI"/>
          <w:b w:val="false"/>
          <w:color w:val="2B3942"/>
          <w:sz w:val="24"/>
          <w:highlight w:val="white"/>
          <w:lang w:val="en-US"/>
        </w:rPr>
        <w:t xml:space="preserve"> atau belum diberlakukan supremasi berdasar keadilan untuk semua (justice for all).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Faktor </w:t>
      </w:r>
      <w:r>
        <w:rPr>
          <w:rFonts w:ascii="Segoe UI" w:hAnsi="Segoe UI"/>
          <w:b w:val="false"/>
          <w:color w:val="2B3942"/>
          <w:sz w:val="24"/>
          <w:highlight w:val="yellow"/>
          <w:lang w:val="en-US"/>
        </w:rPr>
        <w:t>ini dapat memicu ketidakpuasan</w:t>
      </w:r>
      <w:r>
        <w:rPr>
          <w:rFonts w:ascii="Segoe UI" w:hAnsi="Segoe UI"/>
          <w:b w:val="false"/>
          <w:color w:val="2B3942"/>
          <w:sz w:val="24"/>
          <w:highlight w:val="white"/>
          <w:lang w:val="en-US"/>
        </w:rPr>
        <w:t xml:space="preserve"> at au “per lawa na n” mas yar ak at t er </w:t>
      </w:r>
      <w:r>
        <w:rPr>
          <w:rFonts w:ascii="Segoe UI" w:hAnsi="Segoe UI"/>
          <w:b w:val="false"/>
          <w:color w:val="2B3942"/>
          <w:sz w:val="24"/>
          <w:highlight w:val="yellow"/>
          <w:lang w:val="en-US"/>
        </w:rPr>
        <w:t>hadap supremasi hukum di negara kita.</w:t>
      </w:r>
      <w:r>
        <w:rPr>
          <w:rFonts w:ascii="Segoe UI" w:hAnsi="Segoe UI"/>
          <w:b w:val="false"/>
          <w:color w:val="2B3942"/>
          <w:sz w:val="24"/>
          <w:highlight w:val="white"/>
          <w:lang w:val="en-US"/>
        </w:rPr>
        <w:t xml:space="preserve"> Norma yuridis yang diproduk legislatif dianggap sebagai produk kesepakatan atau kompromikompromi yang berujung bargaining. Elit politik yang seharusnya memberikan contoh dan teladan yang baik kepada masyarakat justru melakukan tindakan-tindakan atau perbuatan-perbuaan yang tidak terpuji, memperkaya diri sendiri, dan bahkan 5 Ibid. </w:t>
        <w:t xml:space="preserve">6melakukan pelanggaran hukum secara kolektif atau berjamaah.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Selain itu, lemahnya penegakan hukum 7(law enforcement) ini dapat memicu dan memperluas terjadinya korupsi secara kolektif oleh elit politik terutama di kalangan anggota DPRD. Kelemahan inilah yang membuat kepercayaan masyarakat terhadap peranperan yang dilakukan DPRD berkurang. Masyarakat menilai, bahwa peran yang dilakukan oleh DPRD sekedar mencari keuntungan di balik peran atau fungsi yang dijalankan.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PEMBAHASAN Penanggulangan Korupsi Dimensi negatif yang menjadi dampaknya perilaku politisi itu kemudian tercatat, misalnya adanya julukan publik kalau komunitas elit politik Indonesia belum berhasil menunjukkan keteladanan sebagai manusia-manusia utama dalam kinerja yang berbasis moralitas dan norma-norma lain yang dibenarkan, sebaliknya mereka telah terjerumus dalam perilaku-perilaku yang menyimpang dari panduan perilaku (code of conduct) yang sudah dibuatnya sendiri.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Panduan berperilaku yang dibuatnya ini adalah kode etik DPRD. Kode etik berperilaku ini merupakan kumpulan norma yang digunakan oleh organisasi dan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50 Yurispruden Volume 1, Nomor 1, Januari 2018, Halaman 47-56 </w:t>
      </w:r>
      <w:r>
        <w:br w:type="page"/>
      </w:r>
    </w:p>
    <w:p>
      <w:pPr>
        <w:pStyle w:val="Normal"/>
        <w:rPr/>
      </w:pPr>
      <w:r>
        <w:rPr>
          <w:rFonts w:ascii="Segoe UI" w:hAnsi="Segoe UI"/>
          <w:b w:val="false"/>
          <w:color w:val="2B3942"/>
          <w:sz w:val="24"/>
          <w:highlight w:val="white"/>
          <w:lang w:val="en-US"/>
        </w:rPr>
        <w:t xml:space="preserve">8 Suseno, Franz Magnis. (1994), Etika Politik; Prinsip-prinsip Moral Dasar Kenegaraan Modern, Jakarta: Gramedia Pustaka Utama, Hlm. 295. 9 Ibid. Hlm. 295.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
      <w:r>
        <w:br w:type="page"/>
      </w:r>
    </w:p>
    <w:p>
      <w:pPr>
        <w:pStyle w:val="Normal"/>
        <w:rPr/>
      </w:pPr>
      <w:r>
        <w:rPr>
          <w:rFonts w:ascii="Segoe UI" w:hAnsi="Segoe UI"/>
          <w:b w:val="false"/>
          <w:color w:val="2B3942"/>
          <w:sz w:val="24"/>
          <w:highlight w:val="white"/>
          <w:lang w:val="en-US"/>
        </w:rPr>
        <w:t xml:space="preserve">8masyarakat untuk menilai sikap dan perilaku DPRD. Peran kode etik ini juga ikut menentukan potret negara hukum, karena dalam kode etik ini terurmus norma yang mengatur perilaku DPRD. Kode etik yang semestinya menjadi referensi atau panduan berpersikap dan berperilaku diabaikannya, mereka tidak takut dengan sanksi moral dan organisasi.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Pergeseran itu juga </w:t>
      </w:r>
      <w:r>
        <w:rPr>
          <w:rFonts w:ascii="Segoe UI" w:hAnsi="Segoe UI"/>
          <w:b w:val="false"/>
          <w:color w:val="2B3942"/>
          <w:sz w:val="24"/>
          <w:highlight w:val="yellow"/>
          <w:lang w:val="en-US"/>
        </w:rPr>
        <w:t>mengakibatkan terjadinya perubahan dalam</w:t>
      </w:r>
      <w:r>
        <w:rPr>
          <w:rFonts w:ascii="Segoe UI" w:hAnsi="Segoe UI"/>
          <w:b w:val="false"/>
          <w:color w:val="2B3942"/>
          <w:sz w:val="24"/>
          <w:highlight w:val="white"/>
          <w:lang w:val="en-US"/>
        </w:rPr>
        <w:t xml:space="preserve"> pola berperilaku secara individual maupun kolektif (kelompok). Sayangnya perubahan ini bukannya memberikan kontribusi positif bagi kehidupan masyarakat dan negara, melainkan justru mengakibatkan banyaknya muncul problem baru, yang polanya lebih buruk dibandingkan sebelum terjadinya pergeseran kekuasaan itu.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Pola berelasi politik yang membawa perubahan atau reformasi bermakna (bermanfaat) bagi kehidupan masyarakat tidak dimasukkan sebagai substansinya. Sikap-sikap yang ditunjukkan dan pola perilaku yang dibangun oleh unsur rezim baru tidak lebih cacat moral dibandingkan sebelumnya. Rasa optimisme terhadap terjadinya pembaharuan di tengah masyarakat semakin jauh dari harapan akibat perilaku unsur elit yang bertolak belakang dengan aspirasi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9Dimensi negatif yang menjadi dampaknya perilaku politisi itu kemudian tercatat, misalnya adanya julukan publik kalau komunitas elit politik Indonesia belum berhasil menunjukkan keteladanan sebagai manusia-manusia utama dalam kinerja yang berbasis moralitas dan norma-norma lain yang dibenarkan, sebaliknya mereka telah terjerumus dalam perilaku-perilaku yang menyimpang dari panduan perilaku (code of conduct) yang sudah dibuatnya sendiri.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Panduan berperilelaku yang dibuatnya ini adalah kode etik DPRD. Kode etik berperilaku ini merupakan kumpulan norma yang digunakan oleh organisasi dan masyarakat untuk menilai sikap dan perilaku DPRD. Peran kode etik ini juga ikut menentukan potret negara hukum, karena dalam kode etik ini terurmus norma yang mengatur perilaku DPRD.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Masyarakat sekarang tergolong masyarakat kritis terhadap perkembangan yang terjadi di sekitarnya, terutma di dunia politik. Perilaku elit politik dijadikan sebagai obyek penilaian. Perilaku DPRD misalnya termasuk yang tidak lepas dari opini publik, karena mereka selain menjadi representasi suara rakyat atau perwujudan kekuatan rakyat melalui produk pesta demokrasi (Pemilu), mereka juga tergolong komunitas elit yang peran-perannya telah atau sedang menjadi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Siti Marwiyah, Dekonstruksi Akar Korupsi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51 </w:t>
      </w:r>
      <w:r>
        <w:br w:type="page"/>
      </w:r>
    </w:p>
    <w:p>
      <w:pPr>
        <w:pStyle w:val="Normal"/>
        <w:rPr/>
      </w:pPr>
      <w:r>
        <w:rPr>
          <w:rFonts w:ascii="Segoe UI" w:hAnsi="Segoe UI"/>
          <w:b w:val="false"/>
          <w:color w:val="2B3942"/>
          <w:sz w:val="24"/>
          <w:highlight w:val="white"/>
          <w:lang w:val="en-US"/>
        </w:rPr>
        <w:t xml:space="preserve">10 Munir, Misbahul. (2004), Pemilu, Demokrasi, dan Ijtihad Politik Perempuan, Surabaya: Visipres. Hlm. 82-83. 11 A. Kartiwa, Loc.Cit. </w:t>
      </w:r>
      <w:r>
        <w:br w:type="page"/>
      </w:r>
    </w:p>
    <w:p>
      <w:pPr>
        <w:pStyle w:val="Normal"/>
        <w:rPr/>
      </w:pPr>
      <w:r>
        <w:rPr>
          <w:rFonts w:ascii="Segoe UI" w:hAnsi="Segoe UI"/>
          <w:b w:val="false"/>
          <w:color w:val="2B3942"/>
          <w:sz w:val="24"/>
          <w:highlight w:val="white"/>
          <w:lang w:val="en-US"/>
        </w:rPr>
        <w:t xml:space="preserve">obyek penilaian dan gugatan, diantaranya menyangkut pola kerjanya yang bermisikan memperjuangkan aspirasi rakyat, produktifitasnya di bidang pembaharuan hukum nasional, serta pola kemitraan yang dibangunnya dengan eksekutif dalam menjalankan roda pemerintahan </w:t>
      </w:r>
      <w:r>
        <w:rPr>
          <w:rFonts w:ascii="Segoe UI" w:hAnsi="Segoe UI"/>
          <w:b w:val="false"/>
          <w:color w:val="2B3942"/>
          <w:sz w:val="24"/>
          <w:highlight w:val="yellow"/>
          <w:lang w:val="en-US"/>
        </w:rPr>
        <w:t>baik di tingkat pusat maupun</w:t>
      </w:r>
      <w:r>
        <w:rPr>
          <w:rFonts w:ascii="Segoe UI" w:hAnsi="Segoe UI"/>
          <w:b w:val="false"/>
          <w:color w:val="2B3942"/>
          <w:sz w:val="24"/>
          <w:highlight w:val="white"/>
          <w:lang w:val="en-US"/>
        </w:rPr>
        <w:t xml:space="preserve"> daerah.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Pola kemitraan yang dibangun antara legislatif (DPRD) dengan eksekutif diposisikan sebagai sumber problem sosial-politik </w:t>
      </w:r>
      <w:r>
        <w:rPr>
          <w:rFonts w:ascii="Segoe UI" w:hAnsi="Segoe UI"/>
          <w:b w:val="false"/>
          <w:color w:val="2B3942"/>
          <w:sz w:val="24"/>
          <w:highlight w:val="yellow"/>
          <w:lang w:val="en-US"/>
        </w:rPr>
        <w:t>yang selama ini terjadi.</w:t>
      </w:r>
      <w:r>
        <w:rPr>
          <w:rFonts w:ascii="Segoe UI" w:hAnsi="Segoe UI"/>
          <w:b w:val="false"/>
          <w:color w:val="2B3942"/>
          <w:sz w:val="24"/>
          <w:highlight w:val="white"/>
          <w:lang w:val="en-US"/>
        </w:rPr>
        <w:t xml:space="preserve"> Dalam hubungannya dengan eksekutif itulah yang kemudian menempatkan DPRD mendapatkan banyak stigma buruk sebagai komunitas elite strategis yang berada di lingkaran penyelenggaraan manajemen pemerintahan yang tidak mewakili rakyat, tetapi mewakili kepentingan dan obsesi dirinya sendiri, golongan, keluarga, dan partai politiknya, dan bahkan tidak sedikit diantaranya yang jadi tersangka kasus-kasus bertemakan KKN (Korupsi, Kolusi, dan Nepotisme).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Bangunan pemerintahan tidak lagi menjadi potret pemerintahan yang bersih (clean government) akibat perilaku kemitraan yang disalahgunakan atau disalahfungsikan dalam implementasinya atau pelaksanaannya. Pemerintahan di daerah pun seringkali terkena masalah hukum akibat pola kemitraan yang salah dalam penerapannya. Problem besar dalam kehidupan kenegaraan dapat terjadi akibat maraknya </w:t>
        <w:t xml:space="preserve">10kasus penyalahgunaan kekuasaan, gagalnya memberdayakan demokrasi, gagalnya menjaga tegaknya hak-hak asasi manusia, meminggirkan atau menodai citra diri negara sebagai negara hukum, dan membuka ruang gelap tampilnya kekuatan politik dalam mendahulukan absolutisme, totalitarianisme, diktatorianisme,dan anarkisme, serta kultur korupsi dimana-mana. Korupsi sangat berbahaya bagi sosial 11ekonomi masyarakat.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Korupsi </w:t>
      </w:r>
      <w:r>
        <w:rPr>
          <w:rFonts w:ascii="Segoe UI" w:hAnsi="Segoe UI"/>
          <w:b w:val="false"/>
          <w:color w:val="2B3942"/>
          <w:sz w:val="24"/>
          <w:highlight w:val="yellow"/>
          <w:lang w:val="en-US"/>
        </w:rPr>
        <w:t>di bidang pendidikan misalnya, akan menghambat siswa belajar karena keterbatasan sarana dan prasarana.</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Uang 6,7 trilyun dalam kasus Centurygate setidaknya dapat diberikan sebagai beasiswa sebanyak 1 juta rupiah kepada 6.700.000 siswa. Dengan melihat multi effect dari korupsi di atas, sangatlah wajar jika korupsi dikategorikan sebagai extra ordinary crime dengan berbagai dimensinya, seperti economic crime, organized crime, white collar crime dan political crime.</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Dengan </w:t>
      </w:r>
      <w:r>
        <w:rPr>
          <w:rFonts w:ascii="Segoe UI" w:hAnsi="Segoe UI"/>
          <w:b w:val="false"/>
          <w:color w:val="2B3942"/>
          <w:sz w:val="24"/>
          <w:highlight w:val="yellow"/>
          <w:lang w:val="en-US"/>
        </w:rPr>
        <w:t>bentuknya yang extra ordinary crime, maka upaya pencegahan dan pemberantasan korupsi harus ditempuh dengan cara-cara yang luar biasa pula.</w:t>
      </w:r>
      <w:r>
        <w:rPr>
          <w:rFonts w:ascii="Segoe UI" w:hAnsi="Segoe UI"/>
          <w:b w:val="false"/>
          <w:color w:val="2B3942"/>
          <w:sz w:val="24"/>
          <w:highlight w:val="white"/>
          <w:lang w:val="en-US"/>
        </w:rPr>
        <w:t xml:space="preserve"> Tentu saja penaggulangan korupsi itu bukan hanya dipundak lembaga penegak hukum yang dibentuk secara khusus oleh negara seperti Komisi Pemberantasan Korupsi (KPK), tetapi juga oleh lembaga-lembaga lain seperti Kejaksaan.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52 Yurispruden Volume 1, Nomor 1, Januari 2018, Halaman 47-56 </w:t>
      </w:r>
      <w:r>
        <w:br w:type="page"/>
      </w:r>
    </w:p>
    <w:p>
      <w:pPr>
        <w:pStyle w:val="Normal"/>
        <w:rPr/>
      </w:pPr>
      <w:r>
        <w:rPr>
          <w:rFonts w:ascii="Segoe UI" w:hAnsi="Segoe UI"/>
          <w:b w:val="false"/>
          <w:color w:val="2B3942"/>
          <w:sz w:val="24"/>
          <w:highlight w:val="white"/>
          <w:lang w:val="en-US"/>
        </w:rPr>
        <w:t xml:space="preserve">Peran Strategis Jaksa Jaksa Penuntut Umum (JPU) adalah seseorang yang diberi wewenang oleh undang-undang </w:t>
      </w:r>
      <w:r>
        <w:rPr>
          <w:rFonts w:ascii="Segoe UI" w:hAnsi="Segoe UI"/>
          <w:b w:val="false"/>
          <w:color w:val="2B3942"/>
          <w:sz w:val="24"/>
          <w:highlight w:val="yellow"/>
          <w:lang w:val="en-US"/>
        </w:rPr>
        <w:t>untuk melakukan penuntutan dan</w:t>
      </w:r>
      <w:r>
        <w:rPr>
          <w:rFonts w:ascii="Segoe UI" w:hAnsi="Segoe UI"/>
          <w:b w:val="false"/>
          <w:color w:val="2B3942"/>
          <w:sz w:val="24"/>
          <w:highlight w:val="white"/>
          <w:lang w:val="en-US"/>
        </w:rPr>
        <w:t xml:space="preserve"> pelaksanaan Penetapan Hakim. Berdasarkan Pasal 33 Undang-undang </w:t>
      </w:r>
      <w:r>
        <w:rPr>
          <w:rFonts w:ascii="Segoe UI" w:hAnsi="Segoe UI"/>
          <w:b w:val="false"/>
          <w:color w:val="2B3942"/>
          <w:sz w:val="24"/>
          <w:highlight w:val="yellow"/>
          <w:lang w:val="en-US"/>
        </w:rPr>
        <w:t>No. 16 Tahun 2004 tentang Kejaksaan</w:t>
      </w:r>
      <w:r>
        <w:rPr>
          <w:rFonts w:ascii="Segoe UI" w:hAnsi="Segoe UI"/>
          <w:b w:val="false"/>
          <w:color w:val="2B3942"/>
          <w:sz w:val="24"/>
          <w:highlight w:val="white"/>
          <w:lang w:val="en-US"/>
        </w:rPr>
        <w:t xml:space="preserve"> (untuk selanjutnya disebut dengan UU Kejaksaan), </w:t>
      </w:r>
      <w:r>
        <w:rPr>
          <w:rFonts w:ascii="Segoe UI" w:hAnsi="Segoe UI"/>
          <w:b w:val="false"/>
          <w:color w:val="2B3942"/>
          <w:sz w:val="24"/>
          <w:highlight w:val="yellow"/>
          <w:lang w:val="en-US"/>
        </w:rPr>
        <w:t>dalam melaksanakan tugas dan wewenangnya, Jaksa</w:t>
      </w:r>
      <w:r>
        <w:rPr>
          <w:rFonts w:ascii="Segoe UI" w:hAnsi="Segoe UI"/>
          <w:b w:val="false"/>
          <w:color w:val="2B3942"/>
          <w:sz w:val="24"/>
          <w:highlight w:val="white"/>
          <w:lang w:val="en-US"/>
        </w:rPr>
        <w:t xml:space="preserve"> membina hubungan kemitraan </w:t>
      </w:r>
      <w:r>
        <w:rPr>
          <w:rFonts w:ascii="Segoe UI" w:hAnsi="Segoe UI"/>
          <w:b w:val="false"/>
          <w:color w:val="2B3942"/>
          <w:sz w:val="24"/>
          <w:highlight w:val="yellow"/>
          <w:lang w:val="en-US"/>
        </w:rPr>
        <w:t>dengan badan penegak hukum dan keadilan serta badan negara atau instansi lainnya.</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Meskipun JPU </w:t>
      </w:r>
      <w:r>
        <w:rPr>
          <w:rFonts w:ascii="Segoe UI" w:hAnsi="Segoe UI"/>
          <w:b w:val="false"/>
          <w:color w:val="2B3942"/>
          <w:sz w:val="24"/>
          <w:highlight w:val="yellow"/>
          <w:lang w:val="en-US"/>
        </w:rPr>
        <w:t>diberi peran secara yuridis untuk berelasi dengan badan negara atau institusi peradilan lainnya, namun kemitraan yang dibangunnya ini atas dasar kepentingan penegakan hukum, dan</w:t>
      </w:r>
      <w:r>
        <w:rPr>
          <w:rFonts w:ascii="Segoe UI" w:hAnsi="Segoe UI"/>
          <w:b w:val="false"/>
          <w:color w:val="2B3942"/>
          <w:sz w:val="24"/>
          <w:highlight w:val="white"/>
          <w:lang w:val="en-US"/>
        </w:rPr>
        <w:t xml:space="preserve"> bukan sebaliknya menjadi penghambatnya. JPU dalam ranah itu mempunyai peran bukan hanya mencegah dunia peradilan bersih dari praktik kotor, namun juga membersihkan kotoran yang bersarang di tubuhnya sendiri atau pihak-pihak lainnya. Untuk tugas bersihbersih ini, jaksa wajib membentuk integritas dirinya.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Bagaimana </w:t>
      </w:r>
      <w:r>
        <w:rPr>
          <w:rFonts w:ascii="Segoe UI" w:hAnsi="Segoe UI"/>
          <w:b w:val="false"/>
          <w:color w:val="2B3942"/>
          <w:sz w:val="24"/>
          <w:highlight w:val="yellow"/>
          <w:lang w:val="en-US"/>
        </w:rPr>
        <w:t>mungkin jaksa kapabel dalam membersihkan kotoran misalnya, kalau dalam dirinya terjangkit beragam kotoran? atau bagaimana mungkin dunia peradilan bisa dibersihkan, kalau dirinya</w:t>
      </w:r>
      <w:r>
        <w:rPr>
          <w:rFonts w:ascii="Segoe UI" w:hAnsi="Segoe UI"/>
          <w:b w:val="false"/>
          <w:color w:val="2B3942"/>
          <w:sz w:val="24"/>
          <w:highlight w:val="white"/>
          <w:lang w:val="en-US"/>
        </w:rPr>
        <w:t xml:space="preserve"> merupakan bagian </w:t>
        <w:t xml:space="preserve">dari kotoran? atau bagaimana bagaimana jaksa mampu menghabisi kalau mental korup kesulitan dibersihkan di lingkungan korp kejaksaan? 12Kita tahu korupsi itu penyakit yang mengerikan.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Secara umum korupsi </w:t>
      </w:r>
      <w:r>
        <w:rPr>
          <w:rFonts w:ascii="Segoe UI" w:hAnsi="Segoe UI"/>
          <w:b w:val="false"/>
          <w:color w:val="2B3942"/>
          <w:sz w:val="24"/>
          <w:highlight w:val="yellow"/>
          <w:lang w:val="en-US"/>
        </w:rPr>
        <w:t>dari sudut pandang hukum</w:t>
      </w:r>
      <w:r>
        <w:rPr>
          <w:rFonts w:ascii="Segoe UI" w:hAnsi="Segoe UI"/>
          <w:b w:val="false"/>
          <w:color w:val="2B3942"/>
          <w:sz w:val="24"/>
          <w:highlight w:val="white"/>
          <w:lang w:val="en-US"/>
        </w:rPr>
        <w:t xml:space="preserve"> adalah tindak pidana yang </w:t>
      </w:r>
      <w:r>
        <w:rPr>
          <w:rFonts w:ascii="Segoe UI" w:hAnsi="Segoe UI"/>
          <w:b w:val="false"/>
          <w:color w:val="2B3942"/>
          <w:sz w:val="24"/>
          <w:highlight w:val="yellow"/>
          <w:lang w:val="en-US"/>
        </w:rPr>
        <w:t>secara garis besar mencakup unsur-unsur sebagai berikut:</w:t>
      </w:r>
      <w:r>
        <w:rPr>
          <w:rFonts w:ascii="Segoe UI" w:hAnsi="Segoe UI"/>
          <w:b w:val="false"/>
          <w:color w:val="2B3942"/>
          <w:sz w:val="24"/>
          <w:highlight w:val="white"/>
          <w:lang w:val="en-US"/>
        </w:rPr>
        <w:t xml:space="preserve"> pertama, perbuatan melawan hukum, kedua, </w:t>
      </w:r>
      <w:r>
        <w:rPr>
          <w:rFonts w:ascii="Segoe UI" w:hAnsi="Segoe UI"/>
          <w:b w:val="false"/>
          <w:color w:val="2B3942"/>
          <w:sz w:val="24"/>
          <w:highlight w:val="yellow"/>
          <w:lang w:val="en-US"/>
        </w:rPr>
        <w:t>penyalahgunaan kewenangan, kesempatan, atau</w:t>
      </w:r>
      <w:r>
        <w:rPr>
          <w:rFonts w:ascii="Segoe UI" w:hAnsi="Segoe UI"/>
          <w:b w:val="false"/>
          <w:color w:val="2B3942"/>
          <w:sz w:val="24"/>
          <w:highlight w:val="white"/>
          <w:lang w:val="en-US"/>
        </w:rPr>
        <w:t xml:space="preserve"> sarana, ketiga, </w:t>
      </w:r>
      <w:r>
        <w:rPr>
          <w:rFonts w:ascii="Segoe UI" w:hAnsi="Segoe UI"/>
          <w:b w:val="false"/>
          <w:color w:val="2B3942"/>
          <w:sz w:val="24"/>
          <w:highlight w:val="yellow"/>
          <w:lang w:val="en-US"/>
        </w:rPr>
        <w:t>memperkaya diri sendiri, orang lain, atau</w:t>
      </w:r>
      <w:r>
        <w:rPr>
          <w:rFonts w:ascii="Segoe UI" w:hAnsi="Segoe UI"/>
          <w:b w:val="false"/>
          <w:color w:val="2B3942"/>
          <w:sz w:val="24"/>
          <w:highlight w:val="white"/>
          <w:lang w:val="en-US"/>
        </w:rPr>
        <w:t xml:space="preserve"> korporasi, keempat, </w:t>
      </w:r>
      <w:r>
        <w:rPr>
          <w:rFonts w:ascii="Segoe UI" w:hAnsi="Segoe UI"/>
          <w:b w:val="false"/>
          <w:color w:val="2B3942"/>
          <w:sz w:val="24"/>
          <w:highlight w:val="yellow"/>
          <w:lang w:val="en-US"/>
        </w:rPr>
        <w:t>merugikan keuangan negara atau perekonomian</w:t>
      </w:r>
      <w:r>
        <w:rPr>
          <w:rFonts w:ascii="Segoe UI" w:hAnsi="Segoe UI"/>
          <w:b w:val="false"/>
          <w:color w:val="2B3942"/>
          <w:sz w:val="24"/>
          <w:highlight w:val="white"/>
          <w:lang w:val="en-US"/>
        </w:rPr>
        <w:t xml:space="preserve"> negara. Korupsi berawal dari bahasa latin 13”corruption” at au “corruptus”. </w:t>
      </w:r>
      <w:r>
        <w:rPr>
          <w:rFonts w:ascii="Segoe UI" w:hAnsi="Segoe UI"/>
          <w:b w:val="false"/>
          <w:color w:val="2B3942"/>
          <w:sz w:val="24"/>
          <w:highlight w:val="yellow"/>
          <w:lang w:val="en-US"/>
        </w:rPr>
        <w:t>Corruptio berasal dari kata corrumpere, suatu kata latin yang lebih tua.</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Dari </w:t>
      </w:r>
      <w:r>
        <w:rPr>
          <w:rFonts w:ascii="Segoe UI" w:hAnsi="Segoe UI"/>
          <w:b w:val="false"/>
          <w:color w:val="2B3942"/>
          <w:sz w:val="24"/>
          <w:highlight w:val="yellow"/>
          <w:lang w:val="en-US"/>
        </w:rPr>
        <w:t>bahasa latin itulah turun ke banyak bahasa Eropa seperti Inggris yaitu corruption, corrupt; Prancis yaitu corruption; dan Belanda yaitu corruptie, korruptie. Dari Bahasa Belanda inilah kata itu turun ke Bahasa Indonesia yaitu</w:t>
      </w:r>
      <w:r>
        <w:rPr>
          <w:rFonts w:ascii="Segoe UI" w:hAnsi="Segoe UI"/>
          <w:b w:val="false"/>
          <w:color w:val="2B3942"/>
          <w:sz w:val="24"/>
          <w:highlight w:val="white"/>
          <w:lang w:val="en-US"/>
        </w:rPr>
        <w:t xml:space="preserve"> korupsi, yang kemudian menjadi demikian akrab sebagai penyakit serius yang sebagian orang membenci dan memusuhinya, tapi sebagian lainnya sangat menyukainya, atau sebaian orang Indonesia tidak mau kalau tidak ikut menjadi bagian dari penyakit bangsa.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
      <w:r>
        <w:br w:type="page"/>
      </w:r>
    </w:p>
    <w:p>
      <w:pPr>
        <w:pStyle w:val="Normal"/>
        <w:rPr/>
      </w:pPr>
      <w:r>
        <w:rPr>
          <w:rFonts w:ascii="Segoe UI" w:hAnsi="Segoe UI"/>
          <w:b w:val="false"/>
          <w:color w:val="2B3942"/>
          <w:sz w:val="24"/>
          <w:highlight w:val="white"/>
          <w:lang w:val="en-US"/>
        </w:rPr>
        <w:t xml:space="preserve"> </w:t>
      </w:r>
      <w:r>
        <w:rPr>
          <w:rFonts w:ascii="Segoe UI" w:hAnsi="Segoe UI"/>
          <w:b w:val="false"/>
          <w:color w:val="2B3942"/>
          <w:sz w:val="24"/>
          <w:highlight w:val="white"/>
          <w:lang w:val="en-US"/>
        </w:rPr>
        <w:t>12 13</w:t>
        <w:t xml:space="preserve"> ____,______, Pengertian Korupsi dan Dampak Negatif. Diakses Juni 5, 2016. Dari Pakar Bisnis: http://pakarbisnisonline.blogspot.com/2009/12/pengertian-korupsi-dan-dampak-negatif.html, Hermawan, (2010) Korupsi Tanpa Tanding, Episode Keberlanjutan Keterpurukan Indonesia, Jakarta: LPKIPembebasan Indonesia. Hlm. 12.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Siti Marwiyah, Dekonstruksi Akar Korupsi ...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53 </w:t>
      </w:r>
      <w:r>
        <w:br w:type="page"/>
      </w:r>
    </w:p>
    <w:p>
      <w:pPr>
        <w:pStyle w:val="Normal"/>
        <w:rPr/>
      </w:pPr>
      <w:r>
        <w:rPr>
          <w:rFonts w:ascii="Segoe UI" w:hAnsi="Segoe UI"/>
          <w:b w:val="false"/>
          <w:color w:val="2B3942"/>
          <w:sz w:val="24"/>
          <w:highlight w:val="white"/>
          <w:lang w:val="en-US"/>
        </w:rPr>
        <w:t xml:space="preserve">Logis jika dengan tugas mulia itu, jaksa diberi rambu-rambu secara yuridis untuk menjadi </w:t>
      </w:r>
      <w:r>
        <w:rPr>
          <w:rFonts w:ascii="Segoe UI" w:hAnsi="Segoe UI"/>
          <w:b w:val="false"/>
          <w:color w:val="2B3942"/>
          <w:sz w:val="24"/>
          <w:highlight w:val="yellow"/>
          <w:lang w:val="en-US"/>
        </w:rPr>
        <w:t>aparat penegak hukum yang</w:t>
      </w:r>
      <w:r>
        <w:rPr>
          <w:rFonts w:ascii="Segoe UI" w:hAnsi="Segoe UI"/>
          <w:b w:val="false"/>
          <w:color w:val="2B3942"/>
          <w:sz w:val="24"/>
          <w:highlight w:val="white"/>
          <w:lang w:val="en-US"/>
        </w:rPr>
        <w:t xml:space="preserve"> berintegritas. </w:t>
      </w:r>
      <w:r>
        <w:rPr>
          <w:rFonts w:ascii="Segoe UI" w:hAnsi="Segoe UI"/>
          <w:b w:val="false"/>
          <w:color w:val="2B3942"/>
          <w:sz w:val="24"/>
          <w:highlight w:val="yellow"/>
          <w:lang w:val="en-US"/>
        </w:rPr>
        <w:t>Berdasarkan Pasal 8 UU</w:t>
      </w:r>
      <w:r>
        <w:rPr>
          <w:rFonts w:ascii="Segoe UI" w:hAnsi="Segoe UI"/>
          <w:b w:val="false"/>
          <w:color w:val="2B3942"/>
          <w:sz w:val="24"/>
          <w:highlight w:val="white"/>
          <w:lang w:val="en-US"/>
        </w:rPr>
        <w:t xml:space="preserve"> Kejaksaan, </w:t>
      </w:r>
      <w:r>
        <w:rPr>
          <w:rFonts w:ascii="Segoe UI" w:hAnsi="Segoe UI"/>
          <w:b w:val="false"/>
          <w:color w:val="2B3942"/>
          <w:sz w:val="24"/>
          <w:highlight w:val="yellow"/>
          <w:lang w:val="en-US"/>
        </w:rPr>
        <w:t>seorang jaksa penuntut umum dalam pelaksanaan tugas dan wewenang senantiasa bertindak berdasar hukum, mengindahkan norma-norma keagamaan, kesopanan, dan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kesusilaan, serta wajib menggali dan menjunjung tinggi nilai-nilai kemanusiaan yang hidup dalam masyarakat, serta senantiasa menjaga kehormatan dan</w:t>
      </w:r>
      <w:r>
        <w:rPr>
          <w:rFonts w:ascii="Segoe UI" w:hAnsi="Segoe UI"/>
          <w:b w:val="false"/>
          <w:color w:val="2B3942"/>
          <w:sz w:val="24"/>
          <w:highlight w:val="white"/>
          <w:lang w:val="en-US"/>
        </w:rPr>
        <w:t xml:space="preserve"> martabat profesinya. Norma itu jelas menunjukan, bahwa jaksa tu dituntut harus menjaga kehormatan profesinya.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Terhadap </w:t>
      </w:r>
      <w:r>
        <w:rPr>
          <w:rFonts w:ascii="Segoe UI" w:hAnsi="Segoe UI"/>
          <w:b w:val="false"/>
          <w:color w:val="2B3942"/>
          <w:sz w:val="24"/>
          <w:highlight w:val="yellow"/>
          <w:lang w:val="en-US"/>
        </w:rPr>
        <w:t>setiap peran yang dilakukan dalam penegakan bangunan sistem peradilan pidana (criminal justice system), jaksa wajib membentuk dirinya sebagai aparat yang taat dalam beragama dan</w:t>
      </w:r>
      <w:r>
        <w:rPr>
          <w:rFonts w:ascii="Segoe UI" w:hAnsi="Segoe UI"/>
          <w:b w:val="false"/>
          <w:color w:val="2B3942"/>
          <w:sz w:val="24"/>
          <w:highlight w:val="white"/>
          <w:lang w:val="en-US"/>
        </w:rPr>
        <w:t xml:space="preserve"> berperilaku sesuai dengan hukum, dan bukan menjadi menjadi pembangkangnya. </w:t>
      </w:r>
      <w:r>
        <w:rPr>
          <w:rFonts w:ascii="Segoe UI" w:hAnsi="Segoe UI"/>
          <w:b w:val="false"/>
          <w:color w:val="2B3942"/>
          <w:sz w:val="24"/>
          <w:highlight w:val="yellow"/>
          <w:lang w:val="en-US"/>
        </w:rPr>
        <w:t>Selain tuntutan berintegritas itu, jaksa dalam melaksanakan bidang penuntutan, harulah dilaksanakan secara merdeka atau terlepas dari pengaruh kekuasaan pemerintah dan kekuasaan lainnya.</w:t>
      </w:r>
      <w:r>
        <w:rPr>
          <w:rFonts w:ascii="Segoe UI" w:hAnsi="Segoe UI"/>
          <w:b w:val="false"/>
          <w:color w:val="2B3942"/>
          <w:sz w:val="24"/>
          <w:highlight w:val="white"/>
          <w:lang w:val="en-US"/>
        </w:rPr>
        <w:t xml:space="preserve"> Hal ini didasarkan Pasal 2 UU Kejaksaan.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Sedangkan secara khusus pada Jaksa Agung diatur dalam pasal 37 ayat (1) ditegaskan, Jaksa Agung bertanggungjawab </w:t>
      </w:r>
      <w:r>
        <w:rPr>
          <w:rFonts w:ascii="Segoe UI" w:hAnsi="Segoe UI"/>
          <w:b w:val="false"/>
          <w:color w:val="2B3942"/>
          <w:sz w:val="24"/>
          <w:highlight w:val="yellow"/>
          <w:lang w:val="en-US"/>
        </w:rPr>
        <w:t>atas penuntutan yang dilaksanakan secara independen demi keadilan berdasarkan hukum dan hati nurani.</w:t>
      </w:r>
      <w:r>
        <w:rPr>
          <w:rFonts w:ascii="Segoe UI" w:hAnsi="Segoe UI"/>
          <w:b w:val="false"/>
          <w:color w:val="2B3942"/>
          <w:sz w:val="24"/>
          <w:highlight w:val="white"/>
          <w:lang w:val="en-US"/>
        </w:rPr>
        <w:t xml:space="preserve"> </w:t>
        <w:t xml:space="preserve">Landasan yuridis itu sudah menentukan, bahwa keberadaan jaksa itu sebagai penanggungjawab fundamental di ranah penuntutan.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Model penuntutan yang dituntut oleh UU Kejaksaan, adalah model penuntutan yang dilaksanakan jaksa tanpa campur tangan pihak manapun. </w:t>
      </w:r>
      <w:r>
        <w:rPr>
          <w:rFonts w:ascii="Segoe UI" w:hAnsi="Segoe UI"/>
          <w:b w:val="false"/>
          <w:color w:val="2B3942"/>
          <w:sz w:val="24"/>
          <w:highlight w:val="yellow"/>
          <w:lang w:val="en-US"/>
        </w:rPr>
        <w:t>Setiap penuntutan yang dikonstruksi, wajiblah berlandaskan pasal-pasal yang sudah menggariskannya, dan bukan karena adanya pesanan atau desakan</w:t>
      </w:r>
      <w:r>
        <w:rPr>
          <w:rFonts w:ascii="Segoe UI" w:hAnsi="Segoe UI"/>
          <w:b w:val="false"/>
          <w:color w:val="2B3942"/>
          <w:sz w:val="24"/>
          <w:highlight w:val="white"/>
          <w:lang w:val="en-US"/>
        </w:rPr>
        <w:t xml:space="preserve"> atau relasi kemitraan dengan </w:t>
      </w:r>
      <w:r>
        <w:rPr>
          <w:rFonts w:ascii="Segoe UI" w:hAnsi="Segoe UI"/>
          <w:b w:val="false"/>
          <w:color w:val="2B3942"/>
          <w:sz w:val="24"/>
          <w:highlight w:val="yellow"/>
          <w:lang w:val="en-US"/>
        </w:rPr>
        <w:t>pihak eksekutif, seseorang atau sekelompok orang</w:t>
      </w:r>
      <w:r>
        <w:rPr>
          <w:rFonts w:ascii="Segoe UI" w:hAnsi="Segoe UI"/>
          <w:b w:val="false"/>
          <w:color w:val="2B3942"/>
          <w:sz w:val="24"/>
          <w:highlight w:val="white"/>
          <w:lang w:val="en-US"/>
        </w:rPr>
        <w:t xml:space="preserve"> yang berperkara, maupun kekuatan politik tertentu.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Karena posisinya sebagai penanggungjawab utama di ranah itu, maka idealnya Jaksa mampu mengonstruksi pola kemitraan yang didasarkan kepentingan hukum. Hubungan yang dibangun dengan badan-badan negara, yang diperbolehkan berdasarkan Pasal 33 UU Kejaksaan, haruslah menjadi hubungan hukum, bukan hubungan atas dasar kepentingan lainnya.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Hubungan hukum itu, salah satunya dapat dideskripsikan seperti berikut ini, bahwa </w:t>
      </w:r>
      <w:r>
        <w:rPr>
          <w:rFonts w:ascii="Segoe UI" w:hAnsi="Segoe UI"/>
          <w:b w:val="false"/>
          <w:color w:val="2B3942"/>
          <w:sz w:val="24"/>
          <w:highlight w:val="yellow"/>
          <w:lang w:val="en-US"/>
        </w:rPr>
        <w:t>sebagai penyidik dalam tindak pidana</w:t>
      </w:r>
      <w:r>
        <w:rPr>
          <w:rFonts w:ascii="Segoe UI" w:hAnsi="Segoe UI"/>
          <w:b w:val="false"/>
          <w:color w:val="2B3942"/>
          <w:sz w:val="24"/>
          <w:highlight w:val="white"/>
          <w:lang w:val="en-US"/>
        </w:rPr>
        <w:t xml:space="preserve"> atau kejahatan </w:t>
      </w:r>
      <w:r>
        <w:rPr>
          <w:rFonts w:ascii="Segoe UI" w:hAnsi="Segoe UI"/>
          <w:b w:val="false"/>
          <w:color w:val="2B3942"/>
          <w:sz w:val="24"/>
          <w:highlight w:val="yellow"/>
          <w:lang w:val="en-US"/>
        </w:rPr>
        <w:t>korupsi maka kejaksaan berwenang untuk mengadakan penyelidikan dan penyidikan.</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Setelah penyidikan dirasa oleh penyidik sudah selesai maka berkas perkaranya diserahkan kepada kejaksaan selaku penuntut umum.</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Jaksa yang ditunjuk sebagai penuntut umum (JPU) setelah menerima berkas perkara segera memeriksa, </w:t>
      </w:r>
      <w:r>
        <w:br w:type="page"/>
      </w:r>
    </w:p>
    <w:p>
      <w:pPr>
        <w:pStyle w:val="Normal"/>
        <w:rPr/>
      </w:pPr>
      <w:r>
        <w:rPr>
          <w:rFonts w:ascii="Segoe UI" w:hAnsi="Segoe UI"/>
          <w:b w:val="false"/>
          <w:color w:val="2B3942"/>
          <w:sz w:val="24"/>
          <w:highlight w:val="white"/>
          <w:lang w:val="en-US"/>
        </w:rPr>
        <w:t xml:space="preserve">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54 Yurispruden Volume 1, Nomor 1, Januari 2018, Halaman 47-56 </w:t>
      </w:r>
      <w:r>
        <w:br w:type="page"/>
      </w:r>
    </w:p>
    <w:p>
      <w:pPr>
        <w:pStyle w:val="Normal"/>
        <w:rPr/>
      </w:pPr>
      <w:r>
        <w:rPr>
          <w:rFonts w:ascii="Segoe UI" w:hAnsi="Segoe UI"/>
          <w:b w:val="false"/>
          <w:color w:val="2B3942"/>
          <w:sz w:val="24"/>
          <w:highlight w:val="white"/>
          <w:lang w:val="en-US"/>
        </w:rPr>
        <w:t xml:space="preserve">14apabila </w:t>
      </w:r>
      <w:r>
        <w:rPr>
          <w:rFonts w:ascii="Segoe UI" w:hAnsi="Segoe UI"/>
          <w:b w:val="false"/>
          <w:color w:val="2B3942"/>
          <w:sz w:val="24"/>
          <w:highlight w:val="yellow"/>
          <w:lang w:val="en-US"/>
        </w:rPr>
        <w:t>berkas oleh penuntut umum dianggap kurang lengkap maka</w:t>
      </w:r>
      <w:r>
        <w:rPr>
          <w:rFonts w:ascii="Segoe UI" w:hAnsi="Segoe UI"/>
          <w:b w:val="false"/>
          <w:color w:val="2B3942"/>
          <w:sz w:val="24"/>
          <w:highlight w:val="white"/>
          <w:lang w:val="en-US"/>
        </w:rPr>
        <w:t xml:space="preserve"> dalam waktu tujuh hari atau sebelumnya, penuntut umum harus sudah mengembalikan berkas </w:t>
      </w:r>
      <w:r>
        <w:rPr>
          <w:rFonts w:ascii="Segoe UI" w:hAnsi="Segoe UI"/>
          <w:b w:val="false"/>
          <w:color w:val="2B3942"/>
          <w:sz w:val="24"/>
          <w:highlight w:val="yellow"/>
          <w:lang w:val="en-US"/>
        </w:rPr>
        <w:t>pada penyidik disertai dengan petunjuk untuk kelengkapan berkas tersebut.</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Apabila dalam waktu tujuh hari setelah menerima berkas perkara dari penyidik </w:t>
      </w:r>
      <w:r>
        <w:rPr>
          <w:rFonts w:ascii="Segoe UI" w:hAnsi="Segoe UI"/>
          <w:b w:val="false"/>
          <w:color w:val="2B3942"/>
          <w:sz w:val="24"/>
          <w:highlight w:val="yellow"/>
          <w:lang w:val="en-US"/>
        </w:rPr>
        <w:t>penuntut umum tidak mengembalikan berkas perkara</w:t>
      </w:r>
      <w:r>
        <w:rPr>
          <w:rFonts w:ascii="Segoe UI" w:hAnsi="Segoe UI"/>
          <w:b w:val="false"/>
          <w:color w:val="2B3942"/>
          <w:sz w:val="24"/>
          <w:highlight w:val="white"/>
          <w:lang w:val="en-US"/>
        </w:rPr>
        <w:t xml:space="preserve"> (BAP), maka berkas tersebut sudah lengkap. </w:t>
      </w:r>
      <w:r>
        <w:rPr>
          <w:rFonts w:ascii="Segoe UI" w:hAnsi="Segoe UI"/>
          <w:b w:val="false"/>
          <w:color w:val="2B3942"/>
          <w:sz w:val="24"/>
          <w:highlight w:val="yellow"/>
          <w:lang w:val="en-US"/>
        </w:rPr>
        <w:t>Dengan dikembalikannya berkas perkara oleh penuntut umum pada penyidik disertai dengan petunjuk untuk kelengkapan berkas maka penyidik harus mengadakan penyidikan lanjutan guna melengkapi berkas</w:t>
      </w:r>
      <w:r>
        <w:rPr>
          <w:rFonts w:ascii="Segoe UI" w:hAnsi="Segoe UI"/>
          <w:b w:val="false"/>
          <w:color w:val="2B3942"/>
          <w:sz w:val="24"/>
          <w:highlight w:val="white"/>
          <w:lang w:val="en-US"/>
        </w:rPr>
        <w:t xml:space="preserve"> selambatlambatnya </w:t>
      </w:r>
      <w:r>
        <w:rPr>
          <w:rFonts w:ascii="Segoe UI" w:hAnsi="Segoe UI"/>
          <w:b w:val="false"/>
          <w:color w:val="2B3942"/>
          <w:sz w:val="24"/>
          <w:highlight w:val="yellow"/>
          <w:lang w:val="en-US"/>
        </w:rPr>
        <w:t>dalam waktu empat belas hari selesai dan dikirim lagi pada penuntut</w:t>
      </w:r>
      <w:r>
        <w:rPr>
          <w:rFonts w:ascii="Segoe UI" w:hAnsi="Segoe UI"/>
          <w:b w:val="false"/>
          <w:color w:val="2B3942"/>
          <w:sz w:val="24"/>
          <w:highlight w:val="white"/>
          <w:lang w:val="en-US"/>
        </w:rPr>
        <w:t xml:space="preserve"> umum.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Seharusnya hubungan hukum kepada siapapun, termasuk badan-badan Negara, diimplementasikan oleh jaksa. Sayangnya, tidak sedikit jaksa yang memerankan dirinya se baga i “pe nja hat ” pr o fes i. Mer eka t idak menjadi sosok yang mencerminkan </w:t>
      </w:r>
      <w:r>
        <w:rPr>
          <w:rFonts w:ascii="Segoe UI" w:hAnsi="Segoe UI"/>
          <w:b w:val="false"/>
          <w:color w:val="2B3942"/>
          <w:sz w:val="24"/>
          <w:highlight w:val="yellow"/>
          <w:lang w:val="en-US"/>
        </w:rPr>
        <w:t>aparat penegak hukum yang</w:t>
      </w:r>
      <w:r>
        <w:rPr>
          <w:rFonts w:ascii="Segoe UI" w:hAnsi="Segoe UI"/>
          <w:b w:val="false"/>
          <w:color w:val="2B3942"/>
          <w:sz w:val="24"/>
          <w:highlight w:val="white"/>
          <w:lang w:val="en-US"/>
        </w:rPr>
        <w:t xml:space="preserve"> suka bekerja keras dan tidak gentar menghadapi siapapun yang bermaksud mempengaruhi dan melumpuhkan peran penegakan hukumnya, tetapi terseret menjadi aparat yang menguntungkan tersangka/terdakwa, khususnya ketika yang menjadi tersangka/terdakwa ini dari pucuk pimpinan daerah (Bupati/Walikota).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Penulis dan kawan-kawan yang melakukan riset mengenai transparansi pemeriksaan yang dilakukan oleh jaksa terhadap Bupati/Walikota yang diduga melakukan penyalahgunaan uang negara, menunjukkan, bahwa pelaksaanan pemeriksaannya tidak bisa dikatakan transparan, karena selain publik tidak diberikan informasi mengenai perkembangan kasus yang ditanganinya, juga antara Jaksa sebagai pemeriksa dengan yang diperiksa (Bupati/Walikota) dijumpai sering melakukan pertemuan-pertemuan.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15Diingatkan, bahwa dalam penuntutan dilaksanakan secara merdeka </w:t>
      </w:r>
      <w:r>
        <w:rPr>
          <w:rFonts w:ascii="Segoe UI" w:hAnsi="Segoe UI"/>
          <w:b w:val="false"/>
          <w:color w:val="2B3942"/>
          <w:sz w:val="24"/>
          <w:highlight w:val="yellow"/>
          <w:lang w:val="en-US"/>
        </w:rPr>
        <w:t>terlepas dari pengaruh kekuasaan pemerintah dan</w:t>
      </w:r>
      <w:r>
        <w:rPr>
          <w:rFonts w:ascii="Segoe UI" w:hAnsi="Segoe UI"/>
          <w:b w:val="false"/>
          <w:color w:val="2B3942"/>
          <w:sz w:val="24"/>
          <w:highlight w:val="white"/>
          <w:lang w:val="en-US"/>
        </w:rPr>
        <w:t xml:space="preserve"> pengaruh kekuasaan lainnya. </w:t>
      </w:r>
      <w:r>
        <w:rPr>
          <w:rFonts w:ascii="Segoe UI" w:hAnsi="Segoe UI"/>
          <w:b w:val="false"/>
          <w:color w:val="2B3942"/>
          <w:sz w:val="24"/>
          <w:highlight w:val="yellow"/>
          <w:lang w:val="en-US"/>
        </w:rPr>
        <w:t>Kejaksaan sebagai salah satu lembaga penegak hukum dituntut</w:t>
      </w:r>
      <w:r>
        <w:rPr>
          <w:rFonts w:ascii="Segoe UI" w:hAnsi="Segoe UI"/>
          <w:b w:val="false"/>
          <w:color w:val="2B3942"/>
          <w:sz w:val="24"/>
          <w:highlight w:val="white"/>
          <w:lang w:val="en-US"/>
        </w:rPr>
        <w:t xml:space="preserve"> </w:t>
      </w:r>
      <w:r>
        <w:rPr>
          <w:rFonts w:ascii="Segoe UI" w:hAnsi="Segoe UI"/>
          <w:b w:val="false"/>
          <w:color w:val="2B3942"/>
          <w:sz w:val="24"/>
          <w:highlight w:val="yellow"/>
          <w:lang w:val="en-US"/>
        </w:rPr>
        <w:t>lebih berperan dalam menegakkan supremasi hukum, perlindungan kepentingan umum, penegakan hak asasi manusia, serta pemberantasan</w:t>
      </w:r>
      <w:r>
        <w:rPr>
          <w:rFonts w:ascii="Segoe UI" w:hAnsi="Segoe UI"/>
          <w:b w:val="false"/>
          <w:color w:val="2B3942"/>
          <w:sz w:val="24"/>
          <w:highlight w:val="white"/>
          <w:lang w:val="en-US"/>
        </w:rPr>
        <w:t xml:space="preserve"> korupsi.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Jaksa yang berintegritas dan independen sebenarnya dapat memberikan solusi terhadap penanganan kasus-kasus secara obyektif, jujur dan benar. Sayangnya, tidak sedikit jaksa yang terlibat problem malapraktik profesi. Dari malapraktik profesi inilah, selain korp kejaksaan bercitra buruk, juga ditempatkan sebagai salah satu akar masalah serius yang menyebabkan pimpinan daerah melakukan penyalahunaan jabatannya. </w:t>
      </w:r>
      <w:r>
        <w:br w:type="page"/>
      </w:r>
    </w:p>
    <w:p>
      <w:pPr>
        <w:pStyle w:val="Normal"/>
        <w:rPr/>
      </w:pPr>
      <w:r>
        <w:rPr>
          <w:rFonts w:ascii="Segoe UI" w:hAnsi="Segoe UI"/>
          <w:b w:val="false"/>
          <w:color w:val="2B3942"/>
          <w:sz w:val="24"/>
          <w:highlight w:val="white"/>
          <w:lang w:val="en-US"/>
        </w:rPr>
        <w:t xml:space="preserve"> </w:t>
      </w:r>
      <w:r>
        <w:rPr>
          <w:rFonts w:ascii="Segoe UI" w:hAnsi="Segoe UI"/>
          <w:b w:val="false"/>
          <w:color w:val="2B3942"/>
          <w:sz w:val="24"/>
          <w:highlight w:val="white"/>
          <w:lang w:val="en-US"/>
        </w:rPr>
        <w:t>14 15</w:t>
        <w:t xml:space="preserve"> Sutarto, Suryono . (2004), Hukum Acara Pidana Jilid I. Semarang: Universitas Diponegoro. Hlm. 76. Hartanti, Evi.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(2005), </w:t>
      </w:r>
      <w:r>
        <w:rPr>
          <w:rFonts w:ascii="Segoe UI" w:hAnsi="Segoe UI"/>
          <w:b w:val="false"/>
          <w:color w:val="2B3942"/>
          <w:sz w:val="24"/>
          <w:highlight w:val="yellow"/>
          <w:lang w:val="en-US"/>
        </w:rPr>
        <w:t>Tindak Pidana Korupsi, Jakarta: Sinar</w:t>
      </w:r>
      <w:r>
        <w:rPr>
          <w:rFonts w:ascii="Segoe UI" w:hAnsi="Segoe UI"/>
          <w:b w:val="false"/>
          <w:color w:val="2B3942"/>
          <w:sz w:val="24"/>
          <w:highlight w:val="white"/>
          <w:lang w:val="en-US"/>
        </w:rPr>
        <w:t xml:space="preserve"> Grafika. Hlm. 23.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Siti Marwiyah, Dekonstruksi Akar Korupsi ... 55 </w:t>
      </w:r>
      <w:r>
        <w:br w:type="page"/>
      </w:r>
    </w:p>
    <w:p>
      <w:pPr>
        <w:pStyle w:val="Normal"/>
        <w:rPr/>
      </w:pPr>
      <w:r>
        <w:rPr>
          <w:rFonts w:ascii="Segoe UI" w:hAnsi="Segoe UI"/>
          <w:b w:val="false"/>
          <w:color w:val="2B3942"/>
          <w:sz w:val="24"/>
          <w:highlight w:val="white"/>
          <w:lang w:val="en-US"/>
        </w:rPr>
        <w:t xml:space="preserve">Jaksa itu mengadakan hubungan dengan eksekutif seperti Bupati/Walikota atau pimpinan-pimpinan SKPD, yang terlibat perkara penyalahgunaan kekuasan seperti melakukan penyalahgunaan uang negara (APBN dan APBD), yang karena hubungan baiknya, jaksa tidak berani transparan dalam menangani kasusnya.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Ketidakseriusan jaksa menangani kasuskasus di lingkungan pemerintahan daerah dapat terbaca lewat seringnya forum-forum pertemuan Muspida atau lainnya, yang diantaranya melibatkan pimpinan KEJARI dengan Bupati/Walikota, yang kondisi pemerintahan daerah dimana jaksa ini bertugas, diindikasikan Bupati/Walikota terlibat penyalahgunaan kekuasaan, padahal idealitasnya Jaksa menurut kode etik profesinya, sebagaimana hakim, dilarang bertemu dalam jamuan makan atau pertemuan yang bukan untuk kepentingan penegakan hukum. Dalam ranah itu, Jaksa terperangkap dalam kultur yang mengeliminasi cita-cita penegakan hukum.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Kegagalan </w:t>
      </w:r>
      <w:r>
        <w:rPr>
          <w:rFonts w:ascii="Segoe UI" w:hAnsi="Segoe UI"/>
          <w:b w:val="false"/>
          <w:color w:val="2B3942"/>
          <w:sz w:val="24"/>
          <w:highlight w:val="yellow"/>
          <w:lang w:val="en-US"/>
        </w:rPr>
        <w:t>institusi kejaksaan secara umum dalam penanganan kasus korupsi diindikasikan berelasi dengan tidak militannya</w:t>
      </w:r>
      <w:r>
        <w:rPr>
          <w:rFonts w:ascii="Segoe UI" w:hAnsi="Segoe UI"/>
          <w:b w:val="false"/>
          <w:color w:val="2B3942"/>
          <w:sz w:val="24"/>
          <w:highlight w:val="white"/>
          <w:lang w:val="en-US"/>
        </w:rPr>
        <w:t xml:space="preserve"> jaksa </w:t>
      </w:r>
      <w:r>
        <w:rPr>
          <w:rFonts w:ascii="Segoe UI" w:hAnsi="Segoe UI"/>
          <w:b w:val="false"/>
          <w:color w:val="2B3942"/>
          <w:sz w:val="24"/>
          <w:highlight w:val="yellow"/>
          <w:lang w:val="en-US"/>
        </w:rPr>
        <w:t>saat menghadapi oknum aparat pemerintah daerah yang terlibat korupsi.</w:t>
      </w:r>
      <w:r>
        <w:rPr>
          <w:rFonts w:ascii="Segoe UI" w:hAnsi="Segoe UI"/>
          <w:b w:val="false"/>
          <w:color w:val="2B3942"/>
          <w:sz w:val="24"/>
          <w:highlight w:val="white"/>
          <w:lang w:val="en-US"/>
        </w:rPr>
        <w:t xml:space="preserve"> Ketidakmilitansian jaksa itu menempatkannya sebagai segmentasi dari pilar yudisial yang menyerah di tangan koruptor. </w:t>
      </w:r>
      <w:r>
        <w:rPr>
          <w:rFonts w:ascii="Segoe UI" w:hAnsi="Segoe UI"/>
          <w:b w:val="false"/>
          <w:color w:val="2B3942"/>
          <w:sz w:val="24"/>
          <w:highlight w:val="yellow"/>
          <w:lang w:val="en-US"/>
        </w:rPr>
        <w:t>Mereka bukan hanya gagal</w:t>
      </w:r>
      <w:r>
        <w:rPr>
          <w:rFonts w:ascii="Segoe UI" w:hAnsi="Segoe UI"/>
          <w:b w:val="false"/>
          <w:color w:val="2B3942"/>
          <w:sz w:val="24"/>
          <w:highlight w:val="white"/>
          <w:lang w:val="en-US"/>
        </w:rPr>
        <w:t xml:space="preserve"> </w:t>
        <w:t xml:space="preserve">memerangi </w:t>
      </w:r>
      <w:r>
        <w:rPr>
          <w:rFonts w:ascii="Segoe UI" w:hAnsi="Segoe UI"/>
          <w:b w:val="false"/>
          <w:color w:val="2B3942"/>
          <w:sz w:val="24"/>
          <w:highlight w:val="yellow"/>
          <w:lang w:val="en-US"/>
        </w:rPr>
        <w:t>koruptor, tetapi juga menjadi bagian dari lingkaran setan korupsi.</w:t>
      </w:r>
      <w:r>
        <w:rPr>
          <w:rFonts w:ascii="Segoe UI" w:hAnsi="Segoe UI"/>
          <w:b w:val="false"/>
          <w:color w:val="2B3942"/>
          <w:sz w:val="24"/>
          <w:highlight w:val="white"/>
          <w:lang w:val="en-US"/>
        </w:rPr>
        <w:t xml:space="preserve">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Jaksa seperti itu sejatinya sebagai penye lingku h huku m ya ng “d iber i” r uang anomali oleh korp-nya, sehingga membuatnya ikut memainkan hukum seperti yang diskenario para koruptor. </w:t>
      </w:r>
      <w:r>
        <w:rPr>
          <w:rFonts w:ascii="Segoe UI" w:hAnsi="Segoe UI"/>
          <w:b w:val="false"/>
          <w:color w:val="2B3942"/>
          <w:sz w:val="24"/>
          <w:highlight w:val="yellow"/>
          <w:lang w:val="en-US"/>
        </w:rPr>
        <w:t>Norma yuridis dikondisikan sebagai instrumen yang terkooptasi dan tereduksi oleh keserakahannya mengumpulkan kekayaan sebanyak-banyaknya.</w:t>
      </w:r>
      <w:r>
        <w:rPr>
          <w:rFonts w:ascii="Segoe UI" w:hAnsi="Segoe UI"/>
          <w:b w:val="false"/>
          <w:color w:val="2B3942"/>
          <w:sz w:val="24"/>
          <w:highlight w:val="white"/>
          <w:lang w:val="en-US"/>
        </w:rPr>
        <w:t xml:space="preserve"> PENUTUP Rezim Jokowi yang menginginkan terwujudnya pemerintahan yang bersih dan berwibawa ini, wajib ditopang oleh jaksa yang selain berintegritas moral tinggi, juga kapabel dalam menunjukkan independensinya.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Hal inilah yang membutuhkan pengaturan baru, bukan hanya kode etik, yang mengatur pola hubungan kemitraan antara jaksa dengan Bupati/Walikota yang terlibat masalah korupsi. Pengadaan regulasi atau pembaruan hukum dibutuhkan agar selain jaksa dan Bupati/Walikota mempunyai kepastian hukum dalam membangun kemitraannya, juga untuk mencegah kecenderungan pembenaran sikap dan meluasnya perilaku Bupati/Walikota akibat menempatkan dirinya lebih tinggi dan superior dibandingkan dengan jaksa.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Kalau sejak dini, sikap dan perilaku Bupati/Walikota mampu dikendalikan, maka atmosfir korupsi profesi </w:t>
      </w:r>
      <w:r>
        <w:br w:type="page"/>
      </w:r>
    </w:p>
    <w:p>
      <w:pPr>
        <w:pStyle w:val="Normal"/>
        <w:rPr/>
      </w:pPr>
      <w:r>
        <w:rPr>
          <w:rFonts w:ascii="Segoe UI" w:hAnsi="Segoe UI"/>
          <w:b w:val="false"/>
          <w:color w:val="2B3942"/>
          <w:sz w:val="24"/>
          <w:highlight w:val="white"/>
          <w:lang w:val="en-US"/>
        </w:rPr>
        <w:t xml:space="preserve"> </w:t>
      </w:r>
      <w:r>
        <w:br w:type="page"/>
      </w:r>
    </w:p>
    <w:p>
      <w:pPr>
        <w:pStyle w:val="Normal"/>
        <w:rPr/>
      </w:pPr>
      <w:r>
        <w:rPr/>
      </w:r>
      <w:r>
        <w:br w:type="page"/>
      </w:r>
    </w:p>
    <w:p>
      <w:pPr>
        <w:pStyle w:val="Normal"/>
        <w:rPr/>
      </w:pPr>
      <w:r>
        <w:rPr>
          <w:rFonts w:ascii="Segoe UI" w:hAnsi="Segoe UI"/>
          <w:b w:val="false"/>
          <w:color w:val="2B3942"/>
          <w:sz w:val="24"/>
          <w:highlight w:val="white"/>
          <w:lang w:val="en-US"/>
        </w:rPr>
        <w:t xml:space="preserve">56 Yurispruden Volume 1, Nomor 1, Januari 2018, Halaman 47-56 </w:t>
      </w:r>
      <w:r>
        <w:br w:type="page"/>
      </w:r>
    </w:p>
    <w:p>
      <w:pPr>
        <w:pStyle w:val="Normal"/>
        <w:rPr/>
      </w:pPr>
      <w:r>
        <w:rPr>
          <w:rFonts w:ascii="Segoe UI" w:hAnsi="Segoe UI"/>
          <w:b w:val="false"/>
          <w:color w:val="2B3942"/>
          <w:sz w:val="24"/>
          <w:highlight w:val="white"/>
          <w:lang w:val="en-US"/>
        </w:rPr>
        <w:t xml:space="preserve">diantara pola kemitraan antara jaksa dengan Bupati/Walikota bisa dicegah. DAFTAR PUSTAKA Buku Atmojo, Sumarno. (2016), Membedah Akar Korupsi di DPRD, Makalah, Surabaya: Sekteratiat Pusat Studi Pemberantasan Korupsi. Hartanti, Evi.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(2005), </w:t>
      </w:r>
      <w:r>
        <w:rPr>
          <w:rFonts w:ascii="Segoe UI" w:hAnsi="Segoe UI"/>
          <w:b w:val="false"/>
          <w:color w:val="2B3942"/>
          <w:sz w:val="24"/>
          <w:highlight w:val="yellow"/>
          <w:lang w:val="en-US"/>
        </w:rPr>
        <w:t>Tindak Pidana Korupsi, Jakarta: Sinar</w:t>
      </w:r>
      <w:r>
        <w:rPr>
          <w:rFonts w:ascii="Segoe UI" w:hAnsi="Segoe UI"/>
          <w:b w:val="false"/>
          <w:color w:val="2B3942"/>
          <w:sz w:val="24"/>
          <w:highlight w:val="white"/>
          <w:lang w:val="en-US"/>
        </w:rPr>
        <w:t xml:space="preserve"> Grafika. Hermawan, (2010) Korupsi Tanpa Tanding, Episode Keberlanjutan Keterpurukan Indonesia, Jakarta: LPKI-Pembebasan Indonesia. Mulyono, Sidik. (2015), Dibutuhkan Jurus Istmewa Mengalahkan Kejahatan Istimwa, Jakarta: Intan Media. Munir, Misbahul.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(2004), Pemilu, Demokrasi, dan Ijtihad Politik Perempuan, Surabaya: Visipres. Hlm. 82-83. </w:t>
        <w:t xml:space="preserve">Suseno, Franz Magnis. (1994), Etika Politik; Prinsip-prinsip Moral Dasar Kenegaraan Modern, Jakarta: Gramedia Pustaka Utama. Sutarto, Suryono . (2004), Hukum Acara Pidana Jilid I. Semarang: Universitas Diponegoro. Internet ____,______, Pengertian Korupsi dan Dampak Negatif. Diakses Juni 5, 2016. Dari Pakar Bisnis: http://pakarbisnisonline.blogspot.com/2009/ 12/pengertian-korupsi-dan-dampaknegatif.html, Haryadi, Dwi. Bahaya Korupsi dan Integritas Penegak Hukum. Diakses pada Juni 11, 2017. Dari UBB: http://www.ubb.ac.id/menulengkap.php?jud ul=BAHAYA%20KORUPSI%20DAN%20 INTEGRITAS%20PENEGAK%20HUKU M&amp;&amp;nomorurut_artikel=398. Kartiwa, 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 xml:space="preserve">Implementasi Peran dan Fungsi Dewan Perwakilan Rakyat Daerah dalam R angka M ewujudkan “ good governance ”. Diakses Juni 10, 2016. Dari Pustaka: http://pustaka.unpad.ac.id/wpontent/uploads/2009/05/implementasi_pera </w:t>
      </w:r>
    </w:p>
    <w:p>
      <w:pPr>
        <w:pStyle w:val="Normal"/>
        <w:rPr>
          <w:rFonts w:ascii="Segoe UI" w:hAnsi="Segoe UI"/>
          <w:b w:val="false"/>
          <w:b w:val="false"/>
          <w:color w:val="2B3942"/>
          <w:sz w:val="24"/>
          <w:highlight w:val="white"/>
          <w:lang w:val="en-US"/>
        </w:rPr>
      </w:pPr>
      <w:r>
        <w:rPr>
          <w:rFonts w:ascii="Segoe UI" w:hAnsi="Segoe UI"/>
          <w:b w:val="false"/>
          <w:color w:val="2B3942"/>
          <w:sz w:val="24"/>
          <w:highlight w:val="white"/>
          <w:lang w:val="en-US"/>
        </w:rPr>
      </w:r>
    </w:p>
    <w:p>
      <w:pPr>
        <w:pStyle w:val="Normal"/>
        <w:rPr/>
      </w:pPr>
      <w:r>
        <w:rPr>
          <w:rFonts w:ascii="Segoe UI" w:hAnsi="Segoe UI"/>
          <w:b w:val="false"/>
          <w:color w:val="2B3942"/>
          <w:sz w:val="24"/>
          <w:highlight w:val="white"/>
          <w:lang w:val="en-US"/>
        </w:rPr>
        <w:t>INTERNET SOURCES:</w:t>
      </w:r>
    </w:p>
    <w:p>
      <w:pPr>
        <w:pStyle w:val="Normal"/>
        <w:rPr/>
      </w:pPr>
      <w:r>
        <w:rPr>
          <w:rFonts w:ascii="Segoe UI" w:hAnsi="Segoe UI"/>
          <w:b w:val="false"/>
          <w:color w:val="2B3942"/>
          <w:sz w:val="24"/>
          <w:highlight w:val="white"/>
          <w:lang w:val="en-US"/>
        </w:rPr>
        <w:t>-------------------------------------------------------------------------------------------</w:t>
      </w:r>
    </w:p>
    <w:p>
      <w:pPr>
        <w:pStyle w:val="Normal"/>
        <w:rPr/>
      </w:pPr>
      <w:r>
        <w:rPr>
          <w:rFonts w:ascii="Segoe UI" w:hAnsi="Segoe UI"/>
          <w:b w:val="false"/>
          <w:color w:val="2B3942"/>
          <w:sz w:val="24"/>
          <w:highlight w:val="white"/>
          <w:lang w:val="en-US"/>
        </w:rPr>
        <w:t>1% - http://tryafaramitha.blogspot.com/2013/</w:t>
      </w:r>
    </w:p>
    <w:p>
      <w:pPr>
        <w:pStyle w:val="Normal"/>
        <w:rPr/>
      </w:pPr>
      <w:r>
        <w:rPr>
          <w:rFonts w:ascii="Segoe UI" w:hAnsi="Segoe UI"/>
          <w:b w:val="false"/>
          <w:color w:val="2B3942"/>
          <w:sz w:val="24"/>
          <w:highlight w:val="white"/>
          <w:lang w:val="en-US"/>
        </w:rPr>
        <w:t>1% - https://sites.google.com/site/karawangcocc/home/posts.xml</w:t>
      </w:r>
    </w:p>
    <w:p>
      <w:pPr>
        <w:pStyle w:val="Normal"/>
        <w:rPr/>
      </w:pPr>
      <w:r>
        <w:rPr>
          <w:rFonts w:ascii="Segoe UI" w:hAnsi="Segoe UI"/>
          <w:b w:val="false"/>
          <w:color w:val="2B3942"/>
          <w:sz w:val="24"/>
          <w:highlight w:val="white"/>
          <w:lang w:val="en-US"/>
        </w:rPr>
        <w:t>2% - http://matkuladministrasinegara.blogspot.com/2013/05/otonomi-daerah.html</w:t>
      </w:r>
    </w:p>
    <w:p>
      <w:pPr>
        <w:pStyle w:val="Normal"/>
        <w:rPr/>
      </w:pPr>
      <w:r>
        <w:rPr>
          <w:rFonts w:ascii="Segoe UI" w:hAnsi="Segoe UI"/>
          <w:b w:val="false"/>
          <w:color w:val="2B3942"/>
          <w:sz w:val="24"/>
          <w:highlight w:val="white"/>
          <w:lang w:val="en-US"/>
        </w:rPr>
        <w:t>&lt;1% - https://budaya.wordpress.com/2011/06/15/naskah-akademik-rancangan-undang-undang-kebudayaan-ri/</w:t>
      </w:r>
    </w:p>
    <w:p>
      <w:pPr>
        <w:pStyle w:val="Normal"/>
        <w:rPr/>
      </w:pPr>
      <w:r>
        <w:rPr>
          <w:rFonts w:ascii="Segoe UI" w:hAnsi="Segoe UI"/>
          <w:b w:val="false"/>
          <w:color w:val="2B3942"/>
          <w:sz w:val="24"/>
          <w:highlight w:val="white"/>
          <w:lang w:val="en-US"/>
        </w:rPr>
        <w:t>&lt;1% - https://www.scribd.com/document/381151837/Tugas-Makalah-Kel-3-Revisi-1</w:t>
      </w:r>
    </w:p>
    <w:p>
      <w:pPr>
        <w:pStyle w:val="Normal"/>
        <w:rPr/>
      </w:pPr>
      <w:r>
        <w:rPr>
          <w:rFonts w:ascii="Segoe UI" w:hAnsi="Segoe UI"/>
          <w:b w:val="false"/>
          <w:color w:val="2B3942"/>
          <w:sz w:val="24"/>
          <w:highlight w:val="white"/>
          <w:lang w:val="en-US"/>
        </w:rPr>
        <w:t>&lt;1% - http://kosasihade75.blogspot.com/feeds/posts/default</w:t>
      </w:r>
    </w:p>
    <w:p>
      <w:pPr>
        <w:pStyle w:val="Normal"/>
        <w:rPr/>
      </w:pPr>
      <w:r>
        <w:rPr>
          <w:rFonts w:ascii="Segoe UI" w:hAnsi="Segoe UI"/>
          <w:b w:val="false"/>
          <w:color w:val="2B3942"/>
          <w:sz w:val="24"/>
          <w:highlight w:val="white"/>
          <w:lang w:val="en-US"/>
        </w:rPr>
        <w:t>&lt;1% - https://issuu.com/konsorsiumpembaruanagraria/docs/suara_pembaruan_agraria_edisi_9_age</w:t>
      </w:r>
    </w:p>
    <w:p>
      <w:pPr>
        <w:pStyle w:val="Normal"/>
        <w:rPr/>
      </w:pPr>
      <w:r>
        <w:rPr>
          <w:rFonts w:ascii="Segoe UI" w:hAnsi="Segoe UI"/>
          <w:b w:val="false"/>
          <w:color w:val="2B3942"/>
          <w:sz w:val="24"/>
          <w:highlight w:val="white"/>
          <w:lang w:val="en-US"/>
        </w:rPr>
        <w:t>&lt;1% - https://issuu.com/media.andalas/docs/epaper_kpkpos_373_edisi_senin_5_okt</w:t>
      </w:r>
    </w:p>
    <w:p>
      <w:pPr>
        <w:pStyle w:val="Normal"/>
        <w:rPr/>
      </w:pPr>
      <w:r>
        <w:rPr>
          <w:rFonts w:ascii="Segoe UI" w:hAnsi="Segoe UI"/>
          <w:b w:val="false"/>
          <w:color w:val="2B3942"/>
          <w:sz w:val="24"/>
          <w:highlight w:val="white"/>
          <w:lang w:val="en-US"/>
        </w:rPr>
        <w:t>2% - http://dessymickey.blogspot.com/</w:t>
      </w:r>
    </w:p>
    <w:p>
      <w:pPr>
        <w:pStyle w:val="Normal"/>
        <w:rPr/>
      </w:pPr>
      <w:r>
        <w:rPr>
          <w:rFonts w:ascii="Segoe UI" w:hAnsi="Segoe UI"/>
          <w:b w:val="false"/>
          <w:color w:val="2B3942"/>
          <w:sz w:val="24"/>
          <w:highlight w:val="white"/>
          <w:lang w:val="en-US"/>
        </w:rPr>
        <w:t>&lt;1% - http://www.jdih.kemenkeu.go.id/fullText/1981/8TAHUN~1981UU.HTM</w:t>
      </w:r>
    </w:p>
    <w:p>
      <w:pPr>
        <w:pStyle w:val="Normal"/>
        <w:rPr/>
      </w:pPr>
      <w:r>
        <w:rPr>
          <w:rFonts w:ascii="Segoe UI" w:hAnsi="Segoe UI"/>
          <w:b w:val="false"/>
          <w:color w:val="2B3942"/>
          <w:sz w:val="24"/>
          <w:highlight w:val="white"/>
          <w:lang w:val="en-US"/>
        </w:rPr>
        <w:t>&lt;1% - https://slissety.wordpress.com/sistem-pembuktian-terbalik/</w:t>
      </w:r>
    </w:p>
    <w:p>
      <w:pPr>
        <w:pStyle w:val="Normal"/>
        <w:rPr/>
      </w:pPr>
      <w:r>
        <w:rPr>
          <w:rFonts w:ascii="Segoe UI" w:hAnsi="Segoe UI"/>
          <w:b w:val="false"/>
          <w:color w:val="2B3942"/>
          <w:sz w:val="24"/>
          <w:highlight w:val="white"/>
          <w:lang w:val="en-US"/>
        </w:rPr>
        <w:t>1% - http://poetrasentence.blogspot.com/2012/03/makalah-kejaksaan-agung.html</w:t>
      </w:r>
    </w:p>
    <w:p>
      <w:pPr>
        <w:pStyle w:val="Normal"/>
        <w:rPr/>
      </w:pPr>
      <w:r>
        <w:rPr>
          <w:rFonts w:ascii="Segoe UI" w:hAnsi="Segoe UI"/>
          <w:b w:val="false"/>
          <w:color w:val="2B3942"/>
          <w:sz w:val="24"/>
          <w:highlight w:val="white"/>
          <w:lang w:val="en-US"/>
        </w:rPr>
        <w:t>4% - https://issuu.com/arohman/docs/1511_sabtu__duta_composite/6</w:t>
      </w:r>
    </w:p>
    <w:p>
      <w:pPr>
        <w:pStyle w:val="Normal"/>
        <w:rPr/>
      </w:pPr>
      <w:r>
        <w:rPr>
          <w:rFonts w:ascii="Segoe UI" w:hAnsi="Segoe UI"/>
          <w:b w:val="false"/>
          <w:color w:val="2B3942"/>
          <w:sz w:val="24"/>
          <w:highlight w:val="white"/>
          <w:lang w:val="en-US"/>
        </w:rPr>
        <w:t>&lt;1% - http://wiwitna.blogspot.com/2013/03/upaya-pemberantasan-korupsi-di-indonesia.html</w:t>
      </w:r>
    </w:p>
    <w:p>
      <w:pPr>
        <w:pStyle w:val="Normal"/>
        <w:rPr/>
      </w:pPr>
      <w:r>
        <w:rPr>
          <w:rFonts w:ascii="Segoe UI" w:hAnsi="Segoe UI"/>
          <w:b w:val="false"/>
          <w:color w:val="2B3942"/>
          <w:sz w:val="24"/>
          <w:highlight w:val="white"/>
          <w:lang w:val="en-US"/>
        </w:rPr>
        <w:t>&lt;1% - http://acziezchzhiva.blogspot.com/2011/11/makalah-tentang-korupsi-dan-cara.html</w:t>
      </w:r>
    </w:p>
    <w:p>
      <w:pPr>
        <w:pStyle w:val="Normal"/>
        <w:rPr/>
      </w:pPr>
      <w:r>
        <w:rPr>
          <w:rFonts w:ascii="Segoe UI" w:hAnsi="Segoe UI"/>
          <w:b w:val="false"/>
          <w:color w:val="2B3942"/>
          <w:sz w:val="24"/>
          <w:highlight w:val="white"/>
          <w:lang w:val="en-US"/>
        </w:rPr>
        <w:t>&lt;1% - http://kitabasmikorupsi.blogspot.com/feeds/posts/default/-/korupsi</w:t>
      </w:r>
    </w:p>
    <w:p>
      <w:pPr>
        <w:pStyle w:val="Normal"/>
        <w:rPr/>
      </w:pPr>
      <w:r>
        <w:rPr>
          <w:rFonts w:ascii="Segoe UI" w:hAnsi="Segoe UI"/>
          <w:b w:val="false"/>
          <w:color w:val="2B3942"/>
          <w:sz w:val="24"/>
          <w:highlight w:val="white"/>
          <w:lang w:val="en-US"/>
        </w:rPr>
        <w:t>1% - http://accounting-media.blogspot.com/2013/06/fraud-dan-korupsi.html</w:t>
      </w:r>
    </w:p>
    <w:p>
      <w:pPr>
        <w:pStyle w:val="Normal"/>
        <w:rPr/>
      </w:pPr>
      <w:r>
        <w:rPr>
          <w:rFonts w:ascii="Segoe UI" w:hAnsi="Segoe UI"/>
          <w:b w:val="false"/>
          <w:color w:val="2B3942"/>
          <w:sz w:val="24"/>
          <w:highlight w:val="white"/>
          <w:lang w:val="en-US"/>
        </w:rPr>
        <w:t>&lt;1% - https://www.scribd.com/doc/253721254/Peranan-kejaksaan</w:t>
      </w:r>
    </w:p>
    <w:p>
      <w:pPr>
        <w:pStyle w:val="Normal"/>
        <w:rPr/>
      </w:pPr>
      <w:r>
        <w:rPr>
          <w:rFonts w:ascii="Segoe UI" w:hAnsi="Segoe UI"/>
          <w:b w:val="false"/>
          <w:color w:val="2B3942"/>
          <w:sz w:val="24"/>
          <w:highlight w:val="white"/>
          <w:lang w:val="en-US"/>
        </w:rPr>
        <w:t>1% - https://bernarddhonnie.wordpress.com/2012/11/07/uu-kejaksaan/</w:t>
      </w:r>
    </w:p>
    <w:p>
      <w:pPr>
        <w:pStyle w:val="Normal"/>
        <w:rPr/>
      </w:pPr>
      <w:r>
        <w:rPr>
          <w:rFonts w:ascii="Segoe UI" w:hAnsi="Segoe UI"/>
          <w:b w:val="false"/>
          <w:color w:val="2B3942"/>
          <w:sz w:val="24"/>
          <w:highlight w:val="white"/>
          <w:lang w:val="en-US"/>
        </w:rPr>
        <w:t>1% - https://es.scribd.com/doc/47011271/Peranan-Kejaksaan-Dalam-Korupsi</w:t>
      </w:r>
    </w:p>
    <w:p>
      <w:pPr>
        <w:pStyle w:val="Normal"/>
        <w:rPr/>
      </w:pPr>
      <w:r>
        <w:rPr>
          <w:rFonts w:ascii="Segoe UI" w:hAnsi="Segoe UI"/>
          <w:b w:val="false"/>
          <w:color w:val="2B3942"/>
          <w:sz w:val="24"/>
          <w:highlight w:val="white"/>
          <w:lang w:val="en-US"/>
        </w:rPr>
        <w:t>1% - http://www.academia.edu/7523556/HUKUM_ACARA_PIDANA</w:t>
      </w:r>
    </w:p>
    <w:p>
      <w:pPr>
        <w:pStyle w:val="Normal"/>
        <w:rPr/>
      </w:pPr>
      <w:r>
        <w:rPr>
          <w:rFonts w:ascii="Segoe UI" w:hAnsi="Segoe UI"/>
          <w:b w:val="false"/>
          <w:color w:val="2B3942"/>
          <w:sz w:val="24"/>
          <w:highlight w:val="white"/>
          <w:lang w:val="en-US"/>
        </w:rPr>
        <w:t>&lt;1% - https://www.scribd.com/doc/75568081/Modul-PENYIDIK-Pemberkasan-Gelar-Perkara-n-an-Berkas-2010</w:t>
      </w:r>
    </w:p>
    <w:p>
      <w:pPr>
        <w:pStyle w:val="Normal"/>
        <w:rPr/>
      </w:pPr>
      <w:r>
        <w:rPr>
          <w:rFonts w:ascii="Segoe UI" w:hAnsi="Segoe UI"/>
          <w:b w:val="false"/>
          <w:color w:val="2B3942"/>
          <w:sz w:val="24"/>
          <w:highlight w:val="white"/>
          <w:lang w:val="en-US"/>
        </w:rPr>
        <w:t>1% - https://www.scribd.com/doc/47011271/Peranan-Kejaksaan-Dalam-Korupsi</w:t>
      </w:r>
    </w:p>
    <w:p>
      <w:pPr>
        <w:pStyle w:val="Normal"/>
        <w:rPr/>
      </w:pPr>
      <w:r>
        <w:rPr>
          <w:rFonts w:ascii="Segoe UI" w:hAnsi="Segoe UI"/>
          <w:b w:val="false"/>
          <w:color w:val="2B3942"/>
          <w:sz w:val="24"/>
          <w:highlight w:val="white"/>
          <w:lang w:val="en-US"/>
        </w:rPr>
        <w:t>&lt;1% - https://www.scribd.com/document/187508398/Soal-Ujian-Advokat</w:t>
      </w:r>
    </w:p>
    <w:p>
      <w:pPr>
        <w:pStyle w:val="Normal"/>
        <w:rPr/>
      </w:pPr>
      <w:r>
        <w:rPr>
          <w:rFonts w:ascii="Segoe UI" w:hAnsi="Segoe UI"/>
          <w:b w:val="false"/>
          <w:color w:val="2B3942"/>
          <w:sz w:val="24"/>
          <w:highlight w:val="white"/>
          <w:lang w:val="en-US"/>
        </w:rPr>
        <w:t>1% - http://minsatu.blogspot.com/2011/07/peran-jaksa-penuntut-umum-dalam.html</w:t>
      </w:r>
    </w:p>
    <w:p>
      <w:pPr>
        <w:pStyle w:val="Normal"/>
        <w:rPr/>
      </w:pPr>
      <w:r>
        <w:rPr>
          <w:rFonts w:ascii="Segoe UI" w:hAnsi="Segoe UI"/>
          <w:b w:val="false"/>
          <w:color w:val="2B3942"/>
          <w:sz w:val="24"/>
          <w:highlight w:val="white"/>
          <w:lang w:val="en-US"/>
        </w:rPr>
        <w:t>&lt;1% - http://budiutomo79.blogspot.com/2007/11/</w:t>
      </w:r>
    </w:p>
    <w:p>
      <w:pPr>
        <w:pStyle w:val="Normal"/>
        <w:rPr/>
      </w:pPr>
      <w:r>
        <w:rPr>
          <w:rFonts w:ascii="Segoe UI" w:hAnsi="Segoe UI"/>
          <w:b w:val="false"/>
          <w:color w:val="2B3942"/>
          <w:sz w:val="24"/>
          <w:highlight w:val="white"/>
          <w:lang w:val="en-US"/>
        </w:rPr>
        <w:t>1% - https://skripsi-skripsiun.blogspot.com/2014/05/skripsi-hukum-perlindungan-hukum_6465.html</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D"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kern w:val="2"/>
      <w:sz w:val="24"/>
      <w:szCs w:val="24"/>
      <w:lang w:val="en-ID"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39</Pages>
  <Words>3321</Words>
  <Characters>24123</Characters>
  <CharactersWithSpaces>27402</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en-ID</dc:language>
  <cp:lastModifiedBy/>
  <cp:revision>0</cp:revision>
  <dc:subject/>
  <dc:title/>
</cp:coreProperties>
</file>