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87" w:rsidRDefault="00C34887" w:rsidP="00CC533B">
      <w:pPr>
        <w:suppressAutoHyphens w:val="0"/>
        <w:spacing w:after="200" w:line="276" w:lineRule="auto"/>
        <w:rPr>
          <w:rFonts w:ascii="Arial" w:hAnsi="Arial" w:cs="Arial"/>
          <w:b/>
          <w:sz w:val="28"/>
          <w:szCs w:val="28"/>
        </w:rPr>
      </w:pPr>
      <w:r>
        <w:rPr>
          <w:rFonts w:ascii="Arial" w:hAnsi="Arial" w:cs="Arial"/>
          <w:b/>
          <w:noProof/>
          <w:sz w:val="28"/>
          <w:szCs w:val="28"/>
          <w:lang w:eastAsia="en-US"/>
        </w:rPr>
        <w:pict>
          <v:rect id="_x0000_s1030" style="position:absolute;margin-left:-81.95pt;margin-top:-1in;width:629.4pt;height:799.45pt;z-index:251658240" fillcolor="black [3213]">
            <v:textbox>
              <w:txbxContent>
                <w:p w:rsidR="00C34887" w:rsidRDefault="00C34887" w:rsidP="00C34887">
                  <w:pPr>
                    <w:jc w:val="center"/>
                    <w:rPr>
                      <w:rFonts w:ascii="Arial" w:hAnsi="Arial" w:cs="Arial"/>
                      <w:b/>
                      <w:sz w:val="32"/>
                      <w:szCs w:val="32"/>
                    </w:rPr>
                  </w:pPr>
                </w:p>
                <w:p w:rsidR="00C34887" w:rsidRDefault="00C34887" w:rsidP="00C34887">
                  <w:pPr>
                    <w:jc w:val="center"/>
                    <w:rPr>
                      <w:rFonts w:ascii="Arial" w:hAnsi="Arial" w:cs="Arial"/>
                      <w:b/>
                      <w:sz w:val="32"/>
                      <w:szCs w:val="32"/>
                    </w:rPr>
                  </w:pPr>
                </w:p>
                <w:p w:rsidR="00C34887" w:rsidRDefault="00C34887" w:rsidP="00C34887">
                  <w:pPr>
                    <w:jc w:val="center"/>
                    <w:rPr>
                      <w:rFonts w:ascii="Arial" w:hAnsi="Arial" w:cs="Arial"/>
                      <w:b/>
                      <w:sz w:val="32"/>
                      <w:szCs w:val="32"/>
                    </w:rPr>
                  </w:pPr>
                </w:p>
                <w:p w:rsidR="00C34887" w:rsidRDefault="00C34887" w:rsidP="00C34887">
                  <w:pPr>
                    <w:jc w:val="center"/>
                    <w:rPr>
                      <w:rFonts w:ascii="Arial" w:hAnsi="Arial" w:cs="Arial"/>
                      <w:b/>
                      <w:sz w:val="32"/>
                      <w:szCs w:val="32"/>
                    </w:rPr>
                  </w:pPr>
                </w:p>
                <w:p w:rsidR="00C34887" w:rsidRPr="000E0479" w:rsidRDefault="00C34887" w:rsidP="00C34887">
                  <w:pPr>
                    <w:jc w:val="center"/>
                    <w:rPr>
                      <w:rFonts w:ascii="Arial" w:hAnsi="Arial" w:cs="Arial"/>
                      <w:b/>
                      <w:sz w:val="32"/>
                      <w:szCs w:val="32"/>
                    </w:rPr>
                  </w:pPr>
                  <w:r>
                    <w:rPr>
                      <w:rFonts w:ascii="Arial" w:hAnsi="Arial" w:cs="Arial"/>
                      <w:b/>
                      <w:sz w:val="32"/>
                      <w:szCs w:val="32"/>
                    </w:rPr>
                    <w:t>PERILAKU PEMBELIAN DAN PENJUALAN</w:t>
                  </w:r>
                  <w:r w:rsidRPr="000E0479">
                    <w:rPr>
                      <w:rFonts w:ascii="Arial" w:hAnsi="Arial" w:cs="Arial"/>
                      <w:b/>
                      <w:sz w:val="32"/>
                      <w:szCs w:val="32"/>
                    </w:rPr>
                    <w:t xml:space="preserve"> SAHAM</w:t>
                  </w:r>
                </w:p>
                <w:p w:rsidR="00C34887" w:rsidRPr="000E0479" w:rsidRDefault="00C34887" w:rsidP="00C34887">
                  <w:pPr>
                    <w:jc w:val="center"/>
                    <w:rPr>
                      <w:rFonts w:ascii="Arial" w:hAnsi="Arial" w:cs="Arial"/>
                      <w:b/>
                      <w:sz w:val="32"/>
                      <w:szCs w:val="32"/>
                    </w:rPr>
                  </w:pPr>
                  <w:r w:rsidRPr="000E0479">
                    <w:rPr>
                      <w:rFonts w:ascii="Arial" w:hAnsi="Arial" w:cs="Arial"/>
                      <w:b/>
                      <w:sz w:val="32"/>
                      <w:szCs w:val="32"/>
                    </w:rPr>
                    <w:t>DI BURSA EFEK INDONESIA</w:t>
                  </w: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w:t>
                  </w:r>
                  <w:proofErr w:type="spellStart"/>
                  <w:r w:rsidRPr="000E0479">
                    <w:rPr>
                      <w:rFonts w:ascii="Arial" w:hAnsi="Arial" w:cs="Arial"/>
                      <w:b/>
                      <w:sz w:val="28"/>
                      <w:szCs w:val="28"/>
                    </w:rPr>
                    <w:t>Studi</w:t>
                  </w:r>
                  <w:proofErr w:type="spellEnd"/>
                  <w:r w:rsidRPr="000E0479">
                    <w:rPr>
                      <w:rFonts w:ascii="Arial" w:hAnsi="Arial" w:cs="Arial"/>
                      <w:b/>
                      <w:sz w:val="28"/>
                      <w:szCs w:val="28"/>
                    </w:rPr>
                    <w:t xml:space="preserve"> </w:t>
                  </w:r>
                  <w:proofErr w:type="spellStart"/>
                  <w:r w:rsidRPr="000E0479">
                    <w:rPr>
                      <w:rFonts w:ascii="Arial" w:hAnsi="Arial" w:cs="Arial"/>
                      <w:b/>
                      <w:sz w:val="28"/>
                      <w:szCs w:val="28"/>
                    </w:rPr>
                    <w:t>Fenomenologi</w:t>
                  </w:r>
                  <w:proofErr w:type="spellEnd"/>
                  <w:r w:rsidRPr="000E0479">
                    <w:rPr>
                      <w:rFonts w:ascii="Arial" w:hAnsi="Arial" w:cs="Arial"/>
                      <w:b/>
                      <w:sz w:val="28"/>
                      <w:szCs w:val="28"/>
                    </w:rPr>
                    <w:t xml:space="preserve"> </w:t>
                  </w:r>
                  <w:proofErr w:type="spellStart"/>
                  <w:r w:rsidRPr="000E0479">
                    <w:rPr>
                      <w:rFonts w:ascii="Arial" w:hAnsi="Arial" w:cs="Arial"/>
                      <w:b/>
                      <w:sz w:val="28"/>
                      <w:szCs w:val="28"/>
                    </w:rPr>
                    <w:t>pada</w:t>
                  </w:r>
                  <w:proofErr w:type="spellEnd"/>
                  <w:r w:rsidRPr="000E0479">
                    <w:rPr>
                      <w:rFonts w:ascii="Arial" w:hAnsi="Arial" w:cs="Arial"/>
                      <w:b/>
                      <w:sz w:val="28"/>
                      <w:szCs w:val="28"/>
                    </w:rPr>
                    <w:t xml:space="preserve"> </w:t>
                  </w:r>
                  <w:proofErr w:type="spellStart"/>
                  <w:r w:rsidRPr="000E0479">
                    <w:rPr>
                      <w:rFonts w:ascii="Arial" w:hAnsi="Arial" w:cs="Arial"/>
                      <w:b/>
                      <w:sz w:val="28"/>
                      <w:szCs w:val="28"/>
                    </w:rPr>
                    <w:t>Perilaku</w:t>
                  </w:r>
                  <w:proofErr w:type="spellEnd"/>
                  <w:r w:rsidRPr="000E0479">
                    <w:rPr>
                      <w:rFonts w:ascii="Arial" w:hAnsi="Arial" w:cs="Arial"/>
                      <w:b/>
                      <w:sz w:val="28"/>
                      <w:szCs w:val="28"/>
                    </w:rPr>
                    <w:t xml:space="preserve"> </w:t>
                  </w:r>
                  <w:r>
                    <w:rPr>
                      <w:rFonts w:ascii="Arial" w:hAnsi="Arial" w:cs="Arial"/>
                      <w:b/>
                      <w:sz w:val="28"/>
                      <w:szCs w:val="28"/>
                    </w:rPr>
                    <w:t xml:space="preserve">Investor </w:t>
                  </w:r>
                  <w:proofErr w:type="spellStart"/>
                  <w:r w:rsidRPr="000E0479">
                    <w:rPr>
                      <w:rFonts w:ascii="Arial" w:hAnsi="Arial" w:cs="Arial"/>
                      <w:b/>
                      <w:sz w:val="28"/>
                      <w:szCs w:val="28"/>
                    </w:rPr>
                    <w:t>di</w:t>
                  </w:r>
                  <w:proofErr w:type="spellEnd"/>
                  <w:r w:rsidRPr="000E0479">
                    <w:rPr>
                      <w:rFonts w:ascii="Arial" w:hAnsi="Arial" w:cs="Arial"/>
                      <w:b/>
                      <w:sz w:val="28"/>
                      <w:szCs w:val="28"/>
                    </w:rPr>
                    <w:t xml:space="preserve"> Surabaya)</w:t>
                  </w:r>
                </w:p>
                <w:p w:rsidR="00C34887" w:rsidRDefault="00C34887" w:rsidP="00C34887">
                  <w:pPr>
                    <w:spacing w:line="480" w:lineRule="auto"/>
                    <w:jc w:val="center"/>
                    <w:rPr>
                      <w:rFonts w:ascii="Arial" w:hAnsi="Arial" w:cs="Arial"/>
                      <w:b/>
                      <w:sz w:val="32"/>
                      <w:szCs w:val="32"/>
                    </w:rPr>
                  </w:pPr>
                </w:p>
                <w:p w:rsidR="00C34887" w:rsidRDefault="00C34887" w:rsidP="00C34887">
                  <w:pPr>
                    <w:spacing w:line="480" w:lineRule="auto"/>
                    <w:jc w:val="center"/>
                    <w:rPr>
                      <w:rFonts w:ascii="Arial" w:hAnsi="Arial" w:cs="Arial"/>
                      <w:b/>
                      <w:sz w:val="32"/>
                      <w:szCs w:val="32"/>
                    </w:rPr>
                  </w:pPr>
                </w:p>
                <w:p w:rsidR="00C34887" w:rsidRPr="005A5CCF" w:rsidRDefault="00C34887" w:rsidP="00C34887">
                  <w:pPr>
                    <w:spacing w:line="480" w:lineRule="auto"/>
                    <w:jc w:val="center"/>
                    <w:rPr>
                      <w:rFonts w:ascii="Arial" w:hAnsi="Arial" w:cs="Arial"/>
                      <w:b/>
                      <w:sz w:val="32"/>
                      <w:szCs w:val="32"/>
                    </w:rPr>
                  </w:pPr>
                  <w:r w:rsidRPr="005A5CCF">
                    <w:rPr>
                      <w:rFonts w:ascii="Arial" w:hAnsi="Arial" w:cs="Arial"/>
                      <w:b/>
                      <w:sz w:val="32"/>
                      <w:szCs w:val="32"/>
                    </w:rPr>
                    <w:t>DISERTASI</w:t>
                  </w:r>
                </w:p>
                <w:p w:rsidR="00C34887" w:rsidRPr="005A5CCF" w:rsidRDefault="00C34887" w:rsidP="00C34887">
                  <w:pPr>
                    <w:jc w:val="center"/>
                    <w:rPr>
                      <w:rFonts w:ascii="Arial" w:hAnsi="Arial" w:cs="Arial"/>
                      <w:b/>
                    </w:rPr>
                  </w:pPr>
                  <w:r w:rsidRPr="005A5CCF">
                    <w:rPr>
                      <w:rFonts w:ascii="Arial" w:hAnsi="Arial" w:cs="Arial"/>
                      <w:b/>
                    </w:rPr>
                    <w:t xml:space="preserve"> </w:t>
                  </w:r>
                  <w:proofErr w:type="spellStart"/>
                  <w:r w:rsidRPr="005A5CCF">
                    <w:rPr>
                      <w:rFonts w:ascii="Arial" w:hAnsi="Arial" w:cs="Arial"/>
                      <w:b/>
                    </w:rPr>
                    <w:t>Untuk</w:t>
                  </w:r>
                  <w:proofErr w:type="spellEnd"/>
                  <w:r w:rsidRPr="005A5CCF">
                    <w:rPr>
                      <w:rFonts w:ascii="Arial" w:hAnsi="Arial" w:cs="Arial"/>
                      <w:b/>
                    </w:rPr>
                    <w:t xml:space="preserve"> </w:t>
                  </w:r>
                  <w:proofErr w:type="spellStart"/>
                  <w:r w:rsidRPr="005A5CCF">
                    <w:rPr>
                      <w:rFonts w:ascii="Arial" w:hAnsi="Arial" w:cs="Arial"/>
                      <w:b/>
                    </w:rPr>
                    <w:t>Memenuhi</w:t>
                  </w:r>
                  <w:proofErr w:type="spellEnd"/>
                  <w:r w:rsidRPr="005A5CCF">
                    <w:rPr>
                      <w:rFonts w:ascii="Arial" w:hAnsi="Arial" w:cs="Arial"/>
                      <w:b/>
                    </w:rPr>
                    <w:t xml:space="preserve"> </w:t>
                  </w:r>
                  <w:proofErr w:type="spellStart"/>
                  <w:r w:rsidRPr="005A5CCF">
                    <w:rPr>
                      <w:rFonts w:ascii="Arial" w:hAnsi="Arial" w:cs="Arial"/>
                      <w:b/>
                    </w:rPr>
                    <w:t>Persyaratan</w:t>
                  </w:r>
                  <w:proofErr w:type="spellEnd"/>
                </w:p>
                <w:p w:rsidR="00C34887" w:rsidRPr="004F4D09" w:rsidRDefault="004F4D09" w:rsidP="004F4D09">
                  <w:pPr>
                    <w:jc w:val="center"/>
                    <w:rPr>
                      <w:rFonts w:ascii="Arial" w:hAnsi="Arial" w:cs="Arial"/>
                      <w:b/>
                    </w:rPr>
                  </w:pPr>
                  <w:proofErr w:type="spellStart"/>
                  <w:r>
                    <w:rPr>
                      <w:rFonts w:ascii="Arial" w:hAnsi="Arial" w:cs="Arial"/>
                      <w:b/>
                    </w:rPr>
                    <w:t>Memperoleh</w:t>
                  </w:r>
                  <w:proofErr w:type="spellEnd"/>
                  <w:r>
                    <w:rPr>
                      <w:rFonts w:ascii="Arial" w:hAnsi="Arial" w:cs="Arial"/>
                      <w:b/>
                    </w:rPr>
                    <w:t xml:space="preserve"> </w:t>
                  </w:r>
                  <w:proofErr w:type="spellStart"/>
                  <w:r>
                    <w:rPr>
                      <w:rFonts w:ascii="Arial" w:hAnsi="Arial" w:cs="Arial"/>
                      <w:b/>
                    </w:rPr>
                    <w:t>Gelar</w:t>
                  </w:r>
                  <w:proofErr w:type="spellEnd"/>
                  <w:r>
                    <w:rPr>
                      <w:rFonts w:ascii="Arial" w:hAnsi="Arial" w:cs="Arial"/>
                      <w:b/>
                    </w:rPr>
                    <w:t xml:space="preserve"> </w:t>
                  </w:r>
                  <w:proofErr w:type="spellStart"/>
                  <w:r>
                    <w:rPr>
                      <w:rFonts w:ascii="Arial" w:hAnsi="Arial" w:cs="Arial"/>
                      <w:b/>
                    </w:rPr>
                    <w:t>Doktor</w:t>
                  </w:r>
                  <w:proofErr w:type="spellEnd"/>
                </w:p>
                <w:p w:rsidR="00C34887" w:rsidRDefault="00C34887" w:rsidP="00C34887">
                  <w:pPr>
                    <w:jc w:val="center"/>
                    <w:rPr>
                      <w:rFonts w:ascii="Arial" w:hAnsi="Arial" w:cs="Arial"/>
                      <w:sz w:val="22"/>
                      <w:szCs w:val="22"/>
                    </w:rPr>
                  </w:pPr>
                </w:p>
                <w:p w:rsidR="00C34887" w:rsidRDefault="00C34887" w:rsidP="00C34887">
                  <w:pPr>
                    <w:jc w:val="center"/>
                    <w:rPr>
                      <w:rFonts w:ascii="Arial" w:hAnsi="Arial" w:cs="Arial"/>
                      <w:sz w:val="22"/>
                      <w:szCs w:val="22"/>
                    </w:rPr>
                  </w:pPr>
                </w:p>
                <w:p w:rsidR="00C34887" w:rsidRPr="0004301E" w:rsidRDefault="00C34887" w:rsidP="00C34887">
                  <w:pPr>
                    <w:jc w:val="center"/>
                    <w:rPr>
                      <w:rFonts w:ascii="Arial" w:hAnsi="Arial" w:cs="Arial"/>
                      <w:b/>
                    </w:rPr>
                  </w:pPr>
                </w:p>
                <w:p w:rsidR="00C34887" w:rsidRDefault="00C34887" w:rsidP="00C34887">
                  <w:pPr>
                    <w:jc w:val="center"/>
                    <w:rPr>
                      <w:rFonts w:ascii="Arial" w:hAnsi="Arial" w:cs="Arial"/>
                      <w:sz w:val="22"/>
                      <w:szCs w:val="22"/>
                    </w:rPr>
                  </w:pPr>
                </w:p>
                <w:p w:rsidR="00C34887" w:rsidRDefault="00C34887" w:rsidP="00C34887">
                  <w:pPr>
                    <w:jc w:val="center"/>
                    <w:rPr>
                      <w:rFonts w:ascii="Arial" w:hAnsi="Arial" w:cs="Arial"/>
                      <w:sz w:val="22"/>
                      <w:szCs w:val="22"/>
                    </w:rPr>
                  </w:pPr>
                </w:p>
                <w:p w:rsidR="00C34887" w:rsidRDefault="004F4D09" w:rsidP="00C34887">
                  <w:pPr>
                    <w:jc w:val="center"/>
                    <w:rPr>
                      <w:rFonts w:ascii="Arial" w:hAnsi="Arial" w:cs="Arial"/>
                      <w:sz w:val="22"/>
                      <w:szCs w:val="22"/>
                    </w:rPr>
                  </w:pPr>
                  <w:r>
                    <w:rPr>
                      <w:noProof/>
                      <w:lang w:eastAsia="en-US"/>
                    </w:rPr>
                    <w:drawing>
                      <wp:inline distT="0" distB="0" distL="0" distR="0">
                        <wp:extent cx="1907540" cy="1907540"/>
                        <wp:effectExtent l="0" t="0" r="0" b="0"/>
                        <wp:docPr id="2"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4"/>
                                <a:srcRect/>
                                <a:stretch>
                                  <a:fillRect/>
                                </a:stretch>
                              </pic:blipFill>
                              <pic:spPr bwMode="auto">
                                <a:xfrm>
                                  <a:off x="0" y="0"/>
                                  <a:ext cx="1907540" cy="1907540"/>
                                </a:xfrm>
                                <a:prstGeom prst="rect">
                                  <a:avLst/>
                                </a:prstGeom>
                                <a:noFill/>
                                <a:ln w="9525">
                                  <a:noFill/>
                                  <a:miter lim="800000"/>
                                  <a:headEnd/>
                                  <a:tailEnd/>
                                </a:ln>
                              </pic:spPr>
                            </pic:pic>
                          </a:graphicData>
                        </a:graphic>
                      </wp:inline>
                    </w:drawing>
                  </w:r>
                </w:p>
                <w:p w:rsidR="00C34887" w:rsidRDefault="00C34887" w:rsidP="00C34887">
                  <w:pPr>
                    <w:rPr>
                      <w:rFonts w:ascii="Arial" w:hAnsi="Arial" w:cs="Arial"/>
                      <w:sz w:val="22"/>
                      <w:szCs w:val="22"/>
                    </w:rPr>
                  </w:pPr>
                </w:p>
                <w:p w:rsidR="00C34887" w:rsidRDefault="00C34887" w:rsidP="00C34887">
                  <w:pPr>
                    <w:jc w:val="center"/>
                    <w:rPr>
                      <w:rFonts w:ascii="Arial" w:hAnsi="Arial" w:cs="Arial"/>
                      <w:sz w:val="22"/>
                      <w:szCs w:val="22"/>
                    </w:rPr>
                  </w:pPr>
                </w:p>
                <w:p w:rsidR="00C34887" w:rsidRDefault="00C34887" w:rsidP="004F4D09">
                  <w:pPr>
                    <w:rPr>
                      <w:rFonts w:ascii="Arial" w:hAnsi="Arial" w:cs="Arial"/>
                      <w:sz w:val="22"/>
                      <w:szCs w:val="22"/>
                    </w:rPr>
                  </w:pPr>
                </w:p>
                <w:p w:rsidR="00C34887" w:rsidRDefault="00C34887" w:rsidP="004F4D09">
                  <w:pPr>
                    <w:rPr>
                      <w:rFonts w:ascii="Arial" w:hAnsi="Arial" w:cs="Arial"/>
                      <w:sz w:val="22"/>
                      <w:szCs w:val="22"/>
                    </w:rPr>
                  </w:pPr>
                </w:p>
                <w:p w:rsidR="00C34887" w:rsidRDefault="00C34887" w:rsidP="00C34887">
                  <w:pPr>
                    <w:jc w:val="center"/>
                    <w:rPr>
                      <w:rFonts w:ascii="Arial" w:hAnsi="Arial" w:cs="Arial"/>
                      <w:sz w:val="22"/>
                      <w:szCs w:val="22"/>
                    </w:rPr>
                  </w:pPr>
                </w:p>
                <w:p w:rsidR="00C34887" w:rsidRPr="000E0479" w:rsidRDefault="00C34887" w:rsidP="00C34887">
                  <w:pPr>
                    <w:jc w:val="center"/>
                    <w:rPr>
                      <w:rFonts w:ascii="Arial" w:hAnsi="Arial" w:cs="Arial"/>
                      <w:b/>
                      <w:sz w:val="28"/>
                      <w:szCs w:val="28"/>
                    </w:rPr>
                  </w:pPr>
                  <w:proofErr w:type="spellStart"/>
                  <w:r w:rsidRPr="000E0479">
                    <w:rPr>
                      <w:rFonts w:ascii="Arial" w:hAnsi="Arial" w:cs="Arial"/>
                      <w:b/>
                      <w:sz w:val="28"/>
                      <w:szCs w:val="28"/>
                    </w:rPr>
                    <w:t>Oleh</w:t>
                  </w:r>
                  <w:proofErr w:type="spellEnd"/>
                  <w:r w:rsidRPr="000E0479">
                    <w:rPr>
                      <w:rFonts w:ascii="Arial" w:hAnsi="Arial" w:cs="Arial"/>
                      <w:b/>
                      <w:sz w:val="28"/>
                      <w:szCs w:val="28"/>
                    </w:rPr>
                    <w:t>:</w:t>
                  </w: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 xml:space="preserve">Sri </w:t>
                  </w:r>
                  <w:proofErr w:type="spellStart"/>
                  <w:r w:rsidRPr="000E0479">
                    <w:rPr>
                      <w:rFonts w:ascii="Arial" w:hAnsi="Arial" w:cs="Arial"/>
                      <w:b/>
                      <w:sz w:val="28"/>
                      <w:szCs w:val="28"/>
                    </w:rPr>
                    <w:t>Utami</w:t>
                  </w:r>
                  <w:proofErr w:type="spellEnd"/>
                  <w:r w:rsidRPr="000E0479">
                    <w:rPr>
                      <w:rFonts w:ascii="Arial" w:hAnsi="Arial" w:cs="Arial"/>
                      <w:b/>
                      <w:sz w:val="28"/>
                      <w:szCs w:val="28"/>
                    </w:rPr>
                    <w:t xml:space="preserve"> </w:t>
                  </w:r>
                  <w:proofErr w:type="spellStart"/>
                  <w:r w:rsidRPr="000E0479">
                    <w:rPr>
                      <w:rFonts w:ascii="Arial" w:hAnsi="Arial" w:cs="Arial"/>
                      <w:b/>
                      <w:sz w:val="28"/>
                      <w:szCs w:val="28"/>
                    </w:rPr>
                    <w:t>Ady</w:t>
                  </w:r>
                  <w:proofErr w:type="spellEnd"/>
                </w:p>
                <w:p w:rsidR="00C34887" w:rsidRPr="000E0479" w:rsidRDefault="00C34887" w:rsidP="00C34887">
                  <w:pPr>
                    <w:jc w:val="center"/>
                    <w:rPr>
                      <w:rFonts w:ascii="Arial" w:hAnsi="Arial" w:cs="Arial"/>
                      <w:b/>
                      <w:sz w:val="28"/>
                      <w:szCs w:val="28"/>
                    </w:rPr>
                  </w:pPr>
                  <w:proofErr w:type="gramStart"/>
                  <w:r w:rsidRPr="000E0479">
                    <w:rPr>
                      <w:rFonts w:ascii="Arial" w:hAnsi="Arial" w:cs="Arial"/>
                      <w:b/>
                      <w:sz w:val="28"/>
                      <w:szCs w:val="28"/>
                    </w:rPr>
                    <w:t>NIM :</w:t>
                  </w:r>
                  <w:proofErr w:type="gramEnd"/>
                  <w:r w:rsidRPr="000E0479">
                    <w:rPr>
                      <w:rFonts w:ascii="Arial" w:hAnsi="Arial" w:cs="Arial"/>
                      <w:b/>
                      <w:sz w:val="28"/>
                      <w:szCs w:val="28"/>
                    </w:rPr>
                    <w:t xml:space="preserve"> 0930202034</w:t>
                  </w:r>
                </w:p>
                <w:p w:rsidR="00C34887" w:rsidRDefault="00C34887" w:rsidP="00C34887">
                  <w:pPr>
                    <w:jc w:val="center"/>
                    <w:rPr>
                      <w:rFonts w:ascii="Arial" w:hAnsi="Arial" w:cs="Arial"/>
                      <w:b/>
                    </w:rPr>
                  </w:pPr>
                </w:p>
                <w:p w:rsidR="00C34887" w:rsidRPr="0004301E" w:rsidRDefault="00C34887" w:rsidP="00C34887">
                  <w:pPr>
                    <w:jc w:val="center"/>
                    <w:rPr>
                      <w:rFonts w:ascii="Arial" w:hAnsi="Arial" w:cs="Arial"/>
                      <w:b/>
                    </w:rPr>
                  </w:pPr>
                </w:p>
                <w:p w:rsidR="00C34887" w:rsidRDefault="00C34887" w:rsidP="00C34887">
                  <w:pPr>
                    <w:jc w:val="center"/>
                    <w:rPr>
                      <w:rFonts w:ascii="Arial" w:hAnsi="Arial" w:cs="Arial"/>
                      <w:sz w:val="22"/>
                      <w:szCs w:val="22"/>
                    </w:rPr>
                  </w:pPr>
                </w:p>
                <w:p w:rsidR="00C34887" w:rsidRDefault="00C34887" w:rsidP="00C34887">
                  <w:pPr>
                    <w:jc w:val="center"/>
                    <w:rPr>
                      <w:rFonts w:ascii="Arial" w:hAnsi="Arial" w:cs="Arial"/>
                      <w:sz w:val="22"/>
                      <w:szCs w:val="22"/>
                    </w:rPr>
                  </w:pPr>
                </w:p>
                <w:p w:rsidR="00C34887" w:rsidRDefault="00C34887" w:rsidP="00C34887">
                  <w:pPr>
                    <w:jc w:val="center"/>
                    <w:rPr>
                      <w:rFonts w:ascii="Arial" w:hAnsi="Arial" w:cs="Arial"/>
                      <w:sz w:val="22"/>
                      <w:szCs w:val="22"/>
                    </w:rPr>
                  </w:pP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PROGRAM DOKTOR ILMU MANAJEMEN</w:t>
                  </w: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PASCASARJANA FAKULTAS EKONOMI DAN BISNIS</w:t>
                  </w: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UNIVERSITAS BRAWIJAYA</w:t>
                  </w:r>
                </w:p>
                <w:p w:rsidR="00C34887" w:rsidRPr="000E0479" w:rsidRDefault="00C34887" w:rsidP="00C34887">
                  <w:pPr>
                    <w:jc w:val="center"/>
                    <w:rPr>
                      <w:rFonts w:ascii="Arial" w:hAnsi="Arial" w:cs="Arial"/>
                      <w:b/>
                      <w:sz w:val="28"/>
                      <w:szCs w:val="28"/>
                    </w:rPr>
                  </w:pPr>
                  <w:r w:rsidRPr="000E0479">
                    <w:rPr>
                      <w:rFonts w:ascii="Arial" w:hAnsi="Arial" w:cs="Arial"/>
                      <w:b/>
                      <w:sz w:val="28"/>
                      <w:szCs w:val="28"/>
                    </w:rPr>
                    <w:t>MALANG</w:t>
                  </w:r>
                </w:p>
                <w:p w:rsidR="00C34887" w:rsidRDefault="00C34887" w:rsidP="00C34887">
                  <w:pPr>
                    <w:jc w:val="center"/>
                    <w:rPr>
                      <w:rFonts w:ascii="Arial" w:hAnsi="Arial" w:cs="Arial"/>
                      <w:b/>
                      <w:sz w:val="28"/>
                      <w:szCs w:val="28"/>
                    </w:rPr>
                  </w:pPr>
                  <w:r w:rsidRPr="000E0479">
                    <w:rPr>
                      <w:rFonts w:ascii="Arial" w:hAnsi="Arial" w:cs="Arial"/>
                      <w:b/>
                      <w:sz w:val="28"/>
                      <w:szCs w:val="28"/>
                    </w:rPr>
                    <w:t>201</w:t>
                  </w:r>
                  <w:r>
                    <w:rPr>
                      <w:rFonts w:ascii="Arial" w:hAnsi="Arial" w:cs="Arial"/>
                      <w:b/>
                      <w:sz w:val="28"/>
                      <w:szCs w:val="28"/>
                    </w:rPr>
                    <w:t>3</w:t>
                  </w:r>
                </w:p>
                <w:p w:rsidR="00C34887" w:rsidRDefault="00C34887"/>
              </w:txbxContent>
            </v:textbox>
          </v:rect>
        </w:pict>
      </w:r>
      <w:r>
        <w:rPr>
          <w:rFonts w:ascii="Arial" w:hAnsi="Arial" w:cs="Arial"/>
          <w:b/>
          <w:sz w:val="28"/>
          <w:szCs w:val="28"/>
        </w:rPr>
        <w:br w:type="page"/>
      </w:r>
    </w:p>
    <w:p w:rsidR="00C34887" w:rsidRDefault="00C34887" w:rsidP="00C34887">
      <w:pPr>
        <w:ind w:left="1440" w:hanging="1440"/>
        <w:jc w:val="center"/>
        <w:rPr>
          <w:rFonts w:ascii="Arial" w:hAnsi="Arial" w:cs="Arial"/>
          <w:b/>
          <w:sz w:val="22"/>
          <w:szCs w:val="22"/>
        </w:rPr>
      </w:pPr>
    </w:p>
    <w:p w:rsidR="00C34887" w:rsidRDefault="00C34887" w:rsidP="00C34887">
      <w:pPr>
        <w:rPr>
          <w:rFonts w:ascii="Arial" w:hAnsi="Arial" w:cs="Arial"/>
          <w:b/>
          <w:sz w:val="22"/>
          <w:szCs w:val="22"/>
        </w:rPr>
      </w:pPr>
    </w:p>
    <w:p w:rsidR="00C34887" w:rsidRDefault="00C34887" w:rsidP="00C34887">
      <w:pPr>
        <w:ind w:left="1440" w:hanging="1440"/>
        <w:jc w:val="center"/>
        <w:rPr>
          <w:rFonts w:ascii="Arial" w:hAnsi="Arial" w:cs="Arial"/>
          <w:b/>
          <w:sz w:val="22"/>
          <w:szCs w:val="22"/>
        </w:rPr>
      </w:pPr>
    </w:p>
    <w:p w:rsidR="00C34887" w:rsidRPr="00E27ED5" w:rsidRDefault="00C34887" w:rsidP="00C34887">
      <w:pPr>
        <w:ind w:left="1440" w:hanging="1440"/>
        <w:jc w:val="center"/>
        <w:rPr>
          <w:rFonts w:ascii="Arial" w:hAnsi="Arial" w:cs="Arial"/>
          <w:b/>
          <w:sz w:val="22"/>
          <w:szCs w:val="22"/>
        </w:rPr>
      </w:pPr>
      <w:r w:rsidRPr="00E27ED5">
        <w:rPr>
          <w:rFonts w:ascii="Arial" w:hAnsi="Arial" w:cs="Arial"/>
          <w:b/>
          <w:sz w:val="22"/>
          <w:szCs w:val="22"/>
        </w:rPr>
        <w:t>ABSTRACT</w:t>
      </w:r>
    </w:p>
    <w:p w:rsidR="00C34887" w:rsidRDefault="00C34887" w:rsidP="00C34887">
      <w:pPr>
        <w:ind w:left="1440" w:hanging="1440"/>
        <w:jc w:val="center"/>
        <w:rPr>
          <w:rFonts w:ascii="Arial" w:hAnsi="Arial" w:cs="Arial"/>
          <w:b/>
          <w:sz w:val="22"/>
          <w:szCs w:val="22"/>
        </w:rPr>
      </w:pPr>
    </w:p>
    <w:p w:rsidR="00C34887" w:rsidRPr="00E27ED5" w:rsidRDefault="00C34887" w:rsidP="00C34887">
      <w:pPr>
        <w:ind w:left="1440" w:hanging="1440"/>
        <w:jc w:val="center"/>
        <w:rPr>
          <w:rFonts w:ascii="Arial" w:hAnsi="Arial" w:cs="Arial"/>
          <w:b/>
          <w:sz w:val="22"/>
          <w:szCs w:val="22"/>
        </w:rPr>
      </w:pPr>
    </w:p>
    <w:p w:rsidR="00C34887" w:rsidRDefault="00C34887" w:rsidP="00C34887">
      <w:pPr>
        <w:jc w:val="both"/>
        <w:rPr>
          <w:rFonts w:ascii="Arial" w:hAnsi="Arial" w:cs="Arial"/>
          <w:sz w:val="22"/>
          <w:szCs w:val="22"/>
        </w:rPr>
      </w:pPr>
      <w:r w:rsidRPr="00E27ED5">
        <w:rPr>
          <w:rFonts w:ascii="Arial" w:hAnsi="Arial" w:cs="Arial"/>
          <w:sz w:val="22"/>
          <w:szCs w:val="22"/>
        </w:rPr>
        <w:t xml:space="preserve">Sri </w:t>
      </w:r>
      <w:proofErr w:type="spellStart"/>
      <w:r w:rsidRPr="00E27ED5">
        <w:rPr>
          <w:rFonts w:ascii="Arial" w:hAnsi="Arial" w:cs="Arial"/>
          <w:sz w:val="22"/>
          <w:szCs w:val="22"/>
        </w:rPr>
        <w:t>Utami</w:t>
      </w:r>
      <w:proofErr w:type="spellEnd"/>
      <w:r w:rsidRPr="00E27ED5">
        <w:rPr>
          <w:rFonts w:ascii="Arial" w:hAnsi="Arial" w:cs="Arial"/>
          <w:sz w:val="22"/>
          <w:szCs w:val="22"/>
        </w:rPr>
        <w:t xml:space="preserve"> </w:t>
      </w:r>
      <w:proofErr w:type="spellStart"/>
      <w:r w:rsidRPr="00E27ED5">
        <w:rPr>
          <w:rFonts w:ascii="Arial" w:hAnsi="Arial" w:cs="Arial"/>
          <w:sz w:val="22"/>
          <w:szCs w:val="22"/>
        </w:rPr>
        <w:t>Ady</w:t>
      </w:r>
      <w:proofErr w:type="spellEnd"/>
      <w:r w:rsidRPr="00E27ED5">
        <w:rPr>
          <w:rFonts w:ascii="Arial" w:hAnsi="Arial" w:cs="Arial"/>
          <w:sz w:val="22"/>
          <w:szCs w:val="22"/>
        </w:rPr>
        <w:t xml:space="preserve">, Doctoral Program in Management Science, Postgraduate Faculty of Economics and Business, University of </w:t>
      </w:r>
      <w:proofErr w:type="spellStart"/>
      <w:r w:rsidRPr="00E27ED5">
        <w:rPr>
          <w:rFonts w:ascii="Arial" w:hAnsi="Arial" w:cs="Arial"/>
          <w:sz w:val="22"/>
          <w:szCs w:val="22"/>
        </w:rPr>
        <w:t>Brawijaya</w:t>
      </w:r>
      <w:proofErr w:type="spellEnd"/>
      <w:r w:rsidRPr="00E27ED5">
        <w:rPr>
          <w:rFonts w:ascii="Arial" w:hAnsi="Arial" w:cs="Arial"/>
          <w:sz w:val="22"/>
          <w:szCs w:val="22"/>
        </w:rPr>
        <w:t xml:space="preserve">. 2012. </w:t>
      </w:r>
      <w:r w:rsidRPr="000A765E">
        <w:rPr>
          <w:rFonts w:ascii="Arial" w:hAnsi="Arial" w:cs="Arial"/>
          <w:b/>
          <w:sz w:val="22"/>
          <w:szCs w:val="22"/>
        </w:rPr>
        <w:t xml:space="preserve">The Behavior </w:t>
      </w:r>
      <w:proofErr w:type="gramStart"/>
      <w:r w:rsidRPr="000A765E">
        <w:rPr>
          <w:rFonts w:ascii="Arial" w:hAnsi="Arial" w:cs="Arial"/>
          <w:b/>
          <w:sz w:val="22"/>
          <w:szCs w:val="22"/>
        </w:rPr>
        <w:t>of</w:t>
      </w:r>
      <w:r>
        <w:rPr>
          <w:rFonts w:ascii="Arial" w:hAnsi="Arial" w:cs="Arial"/>
          <w:sz w:val="22"/>
          <w:szCs w:val="22"/>
        </w:rPr>
        <w:t xml:space="preserve"> </w:t>
      </w:r>
      <w:r w:rsidRPr="00C406F2">
        <w:rPr>
          <w:rFonts w:ascii="Arial" w:hAnsi="Arial" w:cs="Arial"/>
          <w:b/>
          <w:sz w:val="22"/>
          <w:szCs w:val="22"/>
        </w:rPr>
        <w:t xml:space="preserve"> Buying</w:t>
      </w:r>
      <w:proofErr w:type="gramEnd"/>
      <w:r w:rsidRPr="00C406F2">
        <w:rPr>
          <w:rFonts w:ascii="Arial" w:hAnsi="Arial" w:cs="Arial"/>
          <w:b/>
          <w:sz w:val="22"/>
          <w:szCs w:val="22"/>
        </w:rPr>
        <w:t xml:space="preserve"> and Selling</w:t>
      </w:r>
      <w:r>
        <w:rPr>
          <w:rFonts w:ascii="Arial" w:hAnsi="Arial" w:cs="Arial"/>
          <w:b/>
          <w:sz w:val="22"/>
          <w:szCs w:val="22"/>
        </w:rPr>
        <w:t xml:space="preserve"> stock</w:t>
      </w:r>
      <w:r w:rsidRPr="00C406F2">
        <w:rPr>
          <w:rFonts w:ascii="Arial" w:hAnsi="Arial" w:cs="Arial"/>
          <w:b/>
          <w:sz w:val="22"/>
          <w:szCs w:val="22"/>
        </w:rPr>
        <w:t xml:space="preserve"> </w:t>
      </w:r>
      <w:r w:rsidRPr="00E27ED5">
        <w:rPr>
          <w:rFonts w:ascii="Arial" w:hAnsi="Arial" w:cs="Arial"/>
          <w:b/>
          <w:sz w:val="22"/>
          <w:szCs w:val="22"/>
        </w:rPr>
        <w:t xml:space="preserve">in Indonesian Stock Exchange (A </w:t>
      </w:r>
      <w:proofErr w:type="spellStart"/>
      <w:r w:rsidRPr="00E27ED5">
        <w:rPr>
          <w:rFonts w:ascii="Arial" w:hAnsi="Arial" w:cs="Arial"/>
          <w:b/>
          <w:sz w:val="22"/>
          <w:szCs w:val="22"/>
        </w:rPr>
        <w:t>Fenomenology</w:t>
      </w:r>
      <w:proofErr w:type="spellEnd"/>
      <w:r w:rsidRPr="00E27ED5">
        <w:rPr>
          <w:rFonts w:ascii="Arial" w:hAnsi="Arial" w:cs="Arial"/>
          <w:b/>
          <w:sz w:val="22"/>
          <w:szCs w:val="22"/>
        </w:rPr>
        <w:t xml:space="preserve"> Study of Surabaya</w:t>
      </w:r>
      <w:r>
        <w:rPr>
          <w:rFonts w:ascii="Arial" w:hAnsi="Arial" w:cs="Arial"/>
          <w:b/>
          <w:sz w:val="22"/>
          <w:szCs w:val="22"/>
        </w:rPr>
        <w:t>’s Investor</w:t>
      </w:r>
      <w:r w:rsidRPr="00E27ED5">
        <w:rPr>
          <w:rFonts w:ascii="Arial" w:hAnsi="Arial" w:cs="Arial"/>
          <w:b/>
          <w:sz w:val="22"/>
          <w:szCs w:val="22"/>
        </w:rPr>
        <w:t xml:space="preserve"> Behavior)</w:t>
      </w:r>
      <w:r w:rsidRPr="00E27ED5">
        <w:rPr>
          <w:rFonts w:ascii="Arial" w:hAnsi="Arial" w:cs="Arial"/>
          <w:sz w:val="22"/>
          <w:szCs w:val="22"/>
        </w:rPr>
        <w:t>. Promot</w:t>
      </w:r>
      <w:r>
        <w:rPr>
          <w:rFonts w:ascii="Arial" w:hAnsi="Arial" w:cs="Arial"/>
          <w:sz w:val="22"/>
          <w:szCs w:val="22"/>
        </w:rPr>
        <w:t>e</w:t>
      </w:r>
      <w:r w:rsidRPr="00E27ED5">
        <w:rPr>
          <w:rFonts w:ascii="Arial" w:hAnsi="Arial" w:cs="Arial"/>
          <w:sz w:val="22"/>
          <w:szCs w:val="22"/>
        </w:rPr>
        <w:t xml:space="preserve">r: Made </w:t>
      </w:r>
      <w:proofErr w:type="spellStart"/>
      <w:r w:rsidRPr="00E27ED5">
        <w:rPr>
          <w:rFonts w:ascii="Arial" w:hAnsi="Arial" w:cs="Arial"/>
          <w:sz w:val="22"/>
          <w:szCs w:val="22"/>
        </w:rPr>
        <w:t>Sudarma</w:t>
      </w:r>
      <w:proofErr w:type="spellEnd"/>
      <w:r w:rsidRPr="00E27ED5">
        <w:rPr>
          <w:rFonts w:ascii="Arial" w:hAnsi="Arial" w:cs="Arial"/>
          <w:sz w:val="22"/>
          <w:szCs w:val="22"/>
        </w:rPr>
        <w:t>, Co Promot</w:t>
      </w:r>
      <w:r>
        <w:rPr>
          <w:rFonts w:ascii="Arial" w:hAnsi="Arial" w:cs="Arial"/>
          <w:sz w:val="22"/>
          <w:szCs w:val="22"/>
        </w:rPr>
        <w:t>e</w:t>
      </w:r>
      <w:r w:rsidRPr="00E27ED5">
        <w:rPr>
          <w:rFonts w:ascii="Arial" w:hAnsi="Arial" w:cs="Arial"/>
          <w:sz w:val="22"/>
          <w:szCs w:val="22"/>
        </w:rPr>
        <w:t xml:space="preserve">rs: </w:t>
      </w:r>
      <w:proofErr w:type="spellStart"/>
      <w:r w:rsidRPr="00E27ED5">
        <w:rPr>
          <w:rFonts w:ascii="Arial" w:hAnsi="Arial" w:cs="Arial"/>
          <w:sz w:val="22"/>
          <w:szCs w:val="22"/>
        </w:rPr>
        <w:t>Ubud</w:t>
      </w:r>
      <w:proofErr w:type="spellEnd"/>
      <w:r w:rsidRPr="00E27ED5">
        <w:rPr>
          <w:rFonts w:ascii="Arial" w:hAnsi="Arial" w:cs="Arial"/>
          <w:sz w:val="22"/>
          <w:szCs w:val="22"/>
        </w:rPr>
        <w:t xml:space="preserve"> </w:t>
      </w:r>
      <w:proofErr w:type="spellStart"/>
      <w:r>
        <w:rPr>
          <w:rFonts w:ascii="Arial" w:hAnsi="Arial" w:cs="Arial"/>
          <w:sz w:val="22"/>
          <w:szCs w:val="22"/>
        </w:rPr>
        <w:t>S</w:t>
      </w:r>
      <w:r w:rsidRPr="00E27ED5">
        <w:rPr>
          <w:rFonts w:ascii="Arial" w:hAnsi="Arial" w:cs="Arial"/>
          <w:sz w:val="22"/>
          <w:szCs w:val="22"/>
        </w:rPr>
        <w:t>alim</w:t>
      </w:r>
      <w:proofErr w:type="spellEnd"/>
      <w:r w:rsidRPr="00E27ED5">
        <w:rPr>
          <w:rFonts w:ascii="Arial" w:hAnsi="Arial" w:cs="Arial"/>
          <w:sz w:val="22"/>
          <w:szCs w:val="22"/>
        </w:rPr>
        <w:t xml:space="preserve">, and </w:t>
      </w:r>
      <w:proofErr w:type="spellStart"/>
      <w:r w:rsidRPr="00E27ED5">
        <w:rPr>
          <w:rFonts w:ascii="Arial" w:hAnsi="Arial" w:cs="Arial"/>
          <w:sz w:val="22"/>
          <w:szCs w:val="22"/>
        </w:rPr>
        <w:t>Siti</w:t>
      </w:r>
      <w:proofErr w:type="spellEnd"/>
      <w:r w:rsidRPr="00E27ED5">
        <w:rPr>
          <w:rFonts w:ascii="Arial" w:hAnsi="Arial" w:cs="Arial"/>
          <w:sz w:val="22"/>
          <w:szCs w:val="22"/>
        </w:rPr>
        <w:t xml:space="preserve"> </w:t>
      </w:r>
      <w:proofErr w:type="spellStart"/>
      <w:r w:rsidRPr="00E27ED5">
        <w:rPr>
          <w:rFonts w:ascii="Arial" w:hAnsi="Arial" w:cs="Arial"/>
          <w:sz w:val="22"/>
          <w:szCs w:val="22"/>
        </w:rPr>
        <w:t>Aisjah</w:t>
      </w:r>
      <w:proofErr w:type="spellEnd"/>
      <w:r>
        <w:rPr>
          <w:rFonts w:ascii="Arial" w:hAnsi="Arial" w:cs="Arial"/>
          <w:sz w:val="22"/>
          <w:szCs w:val="22"/>
        </w:rPr>
        <w:t>.</w:t>
      </w:r>
    </w:p>
    <w:p w:rsidR="00C34887" w:rsidRPr="00E27ED5" w:rsidRDefault="00C34887" w:rsidP="00C34887">
      <w:pPr>
        <w:jc w:val="both"/>
        <w:rPr>
          <w:rFonts w:ascii="Arial" w:hAnsi="Arial" w:cs="Arial"/>
          <w:sz w:val="22"/>
          <w:szCs w:val="22"/>
        </w:rPr>
      </w:pPr>
    </w:p>
    <w:p w:rsidR="00C34887" w:rsidRPr="00E27ED5" w:rsidRDefault="00C34887" w:rsidP="00C34887">
      <w:pPr>
        <w:ind w:firstLine="540"/>
        <w:jc w:val="both"/>
        <w:rPr>
          <w:rFonts w:ascii="Arial" w:hAnsi="Arial" w:cs="Arial"/>
          <w:sz w:val="22"/>
          <w:szCs w:val="22"/>
        </w:rPr>
      </w:pPr>
      <w:r w:rsidRPr="00E27ED5">
        <w:rPr>
          <w:rFonts w:ascii="Arial" w:hAnsi="Arial" w:cs="Arial"/>
          <w:sz w:val="22"/>
          <w:szCs w:val="22"/>
        </w:rPr>
        <w:t>This research aim</w:t>
      </w:r>
      <w:r>
        <w:rPr>
          <w:rFonts w:ascii="Arial" w:hAnsi="Arial" w:cs="Arial"/>
          <w:sz w:val="22"/>
          <w:szCs w:val="22"/>
        </w:rPr>
        <w:t>s</w:t>
      </w:r>
      <w:r w:rsidRPr="00E27ED5">
        <w:rPr>
          <w:rFonts w:ascii="Arial" w:hAnsi="Arial" w:cs="Arial"/>
          <w:sz w:val="22"/>
          <w:szCs w:val="22"/>
        </w:rPr>
        <w:t xml:space="preserve"> to </w:t>
      </w:r>
      <w:r>
        <w:rPr>
          <w:rFonts w:ascii="Arial" w:hAnsi="Arial" w:cs="Arial"/>
          <w:sz w:val="22"/>
          <w:szCs w:val="22"/>
        </w:rPr>
        <w:t xml:space="preserve">explore the investment understanding and to construct </w:t>
      </w:r>
      <w:proofErr w:type="gramStart"/>
      <w:r>
        <w:rPr>
          <w:rFonts w:ascii="Arial" w:hAnsi="Arial" w:cs="Arial"/>
          <w:sz w:val="22"/>
          <w:szCs w:val="22"/>
        </w:rPr>
        <w:t>implementation</w:t>
      </w:r>
      <w:proofErr w:type="gramEnd"/>
      <w:r>
        <w:rPr>
          <w:rFonts w:ascii="Arial" w:hAnsi="Arial" w:cs="Arial"/>
          <w:sz w:val="22"/>
          <w:szCs w:val="22"/>
        </w:rPr>
        <w:t xml:space="preserve"> of the investment meaning to investment behavior, as well as to construct the model design of investor behavior in stock buying and selling for short-term investor in Surabaya</w:t>
      </w:r>
      <w:r w:rsidRPr="00E27ED5">
        <w:rPr>
          <w:rFonts w:ascii="Arial" w:hAnsi="Arial" w:cs="Arial"/>
          <w:sz w:val="22"/>
          <w:szCs w:val="22"/>
        </w:rPr>
        <w:t xml:space="preserve">. This research </w:t>
      </w:r>
      <w:r>
        <w:rPr>
          <w:rFonts w:ascii="Arial" w:hAnsi="Arial" w:cs="Arial"/>
          <w:sz w:val="22"/>
          <w:szCs w:val="22"/>
        </w:rPr>
        <w:t>used</w:t>
      </w:r>
      <w:r w:rsidRPr="00E27ED5">
        <w:rPr>
          <w:rFonts w:ascii="Arial" w:hAnsi="Arial" w:cs="Arial"/>
          <w:sz w:val="22"/>
          <w:szCs w:val="22"/>
        </w:rPr>
        <w:t xml:space="preserve"> qualitative interpretive paradigm with </w:t>
      </w:r>
      <w:r>
        <w:rPr>
          <w:rFonts w:ascii="Arial" w:hAnsi="Arial" w:cs="Arial"/>
          <w:sz w:val="22"/>
          <w:szCs w:val="22"/>
        </w:rPr>
        <w:t>ph</w:t>
      </w:r>
      <w:r w:rsidRPr="00E27ED5">
        <w:rPr>
          <w:rFonts w:ascii="Arial" w:hAnsi="Arial" w:cs="Arial"/>
          <w:sz w:val="22"/>
          <w:szCs w:val="22"/>
        </w:rPr>
        <w:t xml:space="preserve">enomenology deontology </w:t>
      </w:r>
      <w:r>
        <w:rPr>
          <w:rFonts w:ascii="Arial" w:hAnsi="Arial" w:cs="Arial"/>
          <w:sz w:val="22"/>
          <w:szCs w:val="22"/>
        </w:rPr>
        <w:t>method. Perspective</w:t>
      </w:r>
      <w:r w:rsidRPr="00E27ED5">
        <w:rPr>
          <w:rFonts w:ascii="Arial" w:hAnsi="Arial" w:cs="Arial"/>
          <w:sz w:val="22"/>
          <w:szCs w:val="22"/>
        </w:rPr>
        <w:t xml:space="preserve"> of, behavioral finance, investment theory, </w:t>
      </w:r>
      <w:r>
        <w:rPr>
          <w:rFonts w:ascii="Arial" w:hAnsi="Arial" w:cs="Arial"/>
          <w:sz w:val="22"/>
          <w:szCs w:val="22"/>
        </w:rPr>
        <w:t xml:space="preserve">individual behavior theory </w:t>
      </w:r>
      <w:r w:rsidRPr="00E27ED5">
        <w:rPr>
          <w:rFonts w:ascii="Arial" w:hAnsi="Arial" w:cs="Arial"/>
          <w:sz w:val="22"/>
          <w:szCs w:val="22"/>
        </w:rPr>
        <w:t xml:space="preserve">and </w:t>
      </w:r>
      <w:r>
        <w:rPr>
          <w:rFonts w:ascii="Arial" w:hAnsi="Arial" w:cs="Arial"/>
          <w:sz w:val="22"/>
          <w:szCs w:val="22"/>
        </w:rPr>
        <w:t>theory of planned behavior was used as a tool</w:t>
      </w:r>
      <w:r w:rsidRPr="00E27ED5">
        <w:rPr>
          <w:rFonts w:ascii="Arial" w:hAnsi="Arial" w:cs="Arial"/>
          <w:sz w:val="22"/>
          <w:szCs w:val="22"/>
        </w:rPr>
        <w:t xml:space="preserve"> to analyze th</w:t>
      </w:r>
      <w:r>
        <w:rPr>
          <w:rFonts w:ascii="Arial" w:hAnsi="Arial" w:cs="Arial"/>
          <w:sz w:val="22"/>
          <w:szCs w:val="22"/>
        </w:rPr>
        <w:t>e</w:t>
      </w:r>
      <w:r w:rsidRPr="00E27ED5">
        <w:rPr>
          <w:rFonts w:ascii="Arial" w:hAnsi="Arial" w:cs="Arial"/>
          <w:sz w:val="22"/>
          <w:szCs w:val="22"/>
        </w:rPr>
        <w:t xml:space="preserve"> </w:t>
      </w:r>
      <w:r>
        <w:rPr>
          <w:rFonts w:ascii="Arial" w:hAnsi="Arial" w:cs="Arial"/>
          <w:sz w:val="22"/>
          <w:szCs w:val="22"/>
        </w:rPr>
        <w:t>phenomena</w:t>
      </w:r>
      <w:r w:rsidRPr="00E27ED5">
        <w:rPr>
          <w:rFonts w:ascii="Arial" w:hAnsi="Arial" w:cs="Arial"/>
          <w:sz w:val="22"/>
          <w:szCs w:val="22"/>
        </w:rPr>
        <w:t>.</w:t>
      </w:r>
    </w:p>
    <w:p w:rsidR="00C34887" w:rsidRDefault="00C34887" w:rsidP="00C34887">
      <w:pPr>
        <w:ind w:firstLine="540"/>
        <w:jc w:val="both"/>
        <w:rPr>
          <w:rFonts w:ascii="Arial" w:hAnsi="Arial" w:cs="Arial"/>
          <w:sz w:val="22"/>
          <w:szCs w:val="22"/>
        </w:rPr>
      </w:pPr>
      <w:r>
        <w:rPr>
          <w:rFonts w:ascii="Arial" w:hAnsi="Arial" w:cs="Arial"/>
          <w:sz w:val="22"/>
          <w:szCs w:val="22"/>
        </w:rPr>
        <w:t>The result</w:t>
      </w:r>
      <w:r w:rsidRPr="00E27ED5">
        <w:rPr>
          <w:rFonts w:ascii="Arial" w:hAnsi="Arial" w:cs="Arial"/>
          <w:sz w:val="22"/>
          <w:szCs w:val="22"/>
        </w:rPr>
        <w:t xml:space="preserve"> showed </w:t>
      </w:r>
      <w:proofErr w:type="gramStart"/>
      <w:r w:rsidRPr="00E27ED5">
        <w:rPr>
          <w:rFonts w:ascii="Arial" w:hAnsi="Arial" w:cs="Arial"/>
          <w:sz w:val="22"/>
          <w:szCs w:val="22"/>
        </w:rPr>
        <w:t>that :</w:t>
      </w:r>
      <w:proofErr w:type="gramEnd"/>
      <w:r w:rsidRPr="00E27ED5">
        <w:rPr>
          <w:rFonts w:ascii="Arial" w:hAnsi="Arial" w:cs="Arial"/>
          <w:sz w:val="22"/>
          <w:szCs w:val="22"/>
        </w:rPr>
        <w:t xml:space="preserve"> (1) Investor perception</w:t>
      </w:r>
      <w:r>
        <w:rPr>
          <w:rFonts w:ascii="Arial" w:hAnsi="Arial" w:cs="Arial"/>
          <w:sz w:val="22"/>
          <w:szCs w:val="22"/>
        </w:rPr>
        <w:t xml:space="preserve"> in defining</w:t>
      </w:r>
      <w:r w:rsidRPr="00E27ED5">
        <w:rPr>
          <w:rFonts w:ascii="Arial" w:hAnsi="Arial" w:cs="Arial"/>
          <w:sz w:val="22"/>
          <w:szCs w:val="22"/>
        </w:rPr>
        <w:t xml:space="preserve"> </w:t>
      </w:r>
      <w:r>
        <w:rPr>
          <w:rFonts w:ascii="Arial" w:hAnsi="Arial" w:cs="Arial"/>
          <w:sz w:val="22"/>
          <w:szCs w:val="22"/>
        </w:rPr>
        <w:t>investment is</w:t>
      </w:r>
      <w:r w:rsidRPr="00E27ED5">
        <w:rPr>
          <w:rFonts w:ascii="Arial" w:hAnsi="Arial" w:cs="Arial"/>
          <w:sz w:val="22"/>
          <w:szCs w:val="22"/>
        </w:rPr>
        <w:t xml:space="preserve"> internalization</w:t>
      </w:r>
      <w:r>
        <w:rPr>
          <w:rFonts w:ascii="Arial" w:hAnsi="Arial" w:cs="Arial"/>
          <w:sz w:val="22"/>
          <w:szCs w:val="22"/>
        </w:rPr>
        <w:t xml:space="preserve"> of values </w:t>
      </w:r>
      <w:r w:rsidRPr="00E27ED5">
        <w:rPr>
          <w:rFonts w:ascii="Arial" w:hAnsi="Arial" w:cs="Arial"/>
          <w:sz w:val="22"/>
          <w:szCs w:val="22"/>
        </w:rPr>
        <w:t>they believe</w:t>
      </w:r>
      <w:r>
        <w:rPr>
          <w:rFonts w:ascii="Arial" w:hAnsi="Arial" w:cs="Arial"/>
          <w:sz w:val="22"/>
          <w:szCs w:val="22"/>
        </w:rPr>
        <w:t xml:space="preserve">d. </w:t>
      </w:r>
      <w:r w:rsidRPr="00E27ED5">
        <w:rPr>
          <w:rFonts w:ascii="Arial" w:hAnsi="Arial" w:cs="Arial"/>
          <w:sz w:val="22"/>
          <w:szCs w:val="22"/>
        </w:rPr>
        <w:t xml:space="preserve"> </w:t>
      </w:r>
      <w:proofErr w:type="gramStart"/>
      <w:r>
        <w:rPr>
          <w:rFonts w:ascii="Arial" w:hAnsi="Arial" w:cs="Arial"/>
          <w:sz w:val="22"/>
          <w:szCs w:val="22"/>
        </w:rPr>
        <w:t>Di</w:t>
      </w:r>
      <w:r w:rsidRPr="00E27ED5">
        <w:rPr>
          <w:rFonts w:ascii="Arial" w:hAnsi="Arial" w:cs="Arial"/>
          <w:sz w:val="22"/>
          <w:szCs w:val="22"/>
        </w:rPr>
        <w:t>fferen</w:t>
      </w:r>
      <w:r>
        <w:rPr>
          <w:rFonts w:ascii="Arial" w:hAnsi="Arial" w:cs="Arial"/>
          <w:sz w:val="22"/>
          <w:szCs w:val="22"/>
        </w:rPr>
        <w:t>ces</w:t>
      </w:r>
      <w:r w:rsidRPr="00E27ED5">
        <w:rPr>
          <w:rFonts w:ascii="Arial" w:hAnsi="Arial" w:cs="Arial"/>
          <w:sz w:val="22"/>
          <w:szCs w:val="22"/>
        </w:rPr>
        <w:t xml:space="preserve"> </w:t>
      </w:r>
      <w:r>
        <w:rPr>
          <w:rFonts w:ascii="Arial" w:hAnsi="Arial" w:cs="Arial"/>
          <w:sz w:val="22"/>
          <w:szCs w:val="22"/>
        </w:rPr>
        <w:t>in</w:t>
      </w:r>
      <w:r w:rsidRPr="00E27ED5">
        <w:rPr>
          <w:rFonts w:ascii="Arial" w:hAnsi="Arial" w:cs="Arial"/>
          <w:sz w:val="22"/>
          <w:szCs w:val="22"/>
        </w:rPr>
        <w:t xml:space="preserve"> investor</w:t>
      </w:r>
      <w:r>
        <w:rPr>
          <w:rFonts w:ascii="Arial" w:hAnsi="Arial" w:cs="Arial"/>
          <w:sz w:val="22"/>
          <w:szCs w:val="22"/>
        </w:rPr>
        <w:t>s’</w:t>
      </w:r>
      <w:r w:rsidRPr="00E27ED5">
        <w:rPr>
          <w:rFonts w:ascii="Arial" w:hAnsi="Arial" w:cs="Arial"/>
          <w:sz w:val="22"/>
          <w:szCs w:val="22"/>
        </w:rPr>
        <w:t xml:space="preserve"> perception and attitude </w:t>
      </w:r>
      <w:r>
        <w:rPr>
          <w:rFonts w:ascii="Arial" w:hAnsi="Arial" w:cs="Arial"/>
          <w:sz w:val="22"/>
          <w:szCs w:val="22"/>
        </w:rPr>
        <w:t>toward</w:t>
      </w:r>
      <w:r w:rsidRPr="00E27ED5">
        <w:rPr>
          <w:rFonts w:ascii="Arial" w:hAnsi="Arial" w:cs="Arial"/>
          <w:sz w:val="22"/>
          <w:szCs w:val="22"/>
        </w:rPr>
        <w:t xml:space="preserve"> investment mean</w:t>
      </w:r>
      <w:r>
        <w:rPr>
          <w:rFonts w:ascii="Arial" w:hAnsi="Arial" w:cs="Arial"/>
          <w:sz w:val="22"/>
          <w:szCs w:val="22"/>
        </w:rPr>
        <w:t>ing</w:t>
      </w:r>
      <w:r w:rsidRPr="00E27ED5">
        <w:rPr>
          <w:rFonts w:ascii="Arial" w:hAnsi="Arial" w:cs="Arial"/>
          <w:sz w:val="22"/>
          <w:szCs w:val="22"/>
        </w:rPr>
        <w:t xml:space="preserve"> </w:t>
      </w:r>
      <w:r>
        <w:rPr>
          <w:rFonts w:ascii="Arial" w:hAnsi="Arial" w:cs="Arial"/>
          <w:sz w:val="22"/>
          <w:szCs w:val="22"/>
        </w:rPr>
        <w:t xml:space="preserve">create </w:t>
      </w:r>
      <w:r w:rsidRPr="00E27ED5">
        <w:rPr>
          <w:rFonts w:ascii="Arial" w:hAnsi="Arial" w:cs="Arial"/>
          <w:sz w:val="22"/>
          <w:szCs w:val="22"/>
        </w:rPr>
        <w:t>differen</w:t>
      </w:r>
      <w:r>
        <w:rPr>
          <w:rFonts w:ascii="Arial" w:hAnsi="Arial" w:cs="Arial"/>
          <w:sz w:val="22"/>
          <w:szCs w:val="22"/>
        </w:rPr>
        <w:t>ces about</w:t>
      </w:r>
      <w:r w:rsidRPr="00E27ED5">
        <w:rPr>
          <w:rFonts w:ascii="Arial" w:hAnsi="Arial" w:cs="Arial"/>
          <w:sz w:val="22"/>
          <w:szCs w:val="22"/>
        </w:rPr>
        <w:t xml:space="preserve"> </w:t>
      </w:r>
      <w:r>
        <w:rPr>
          <w:rFonts w:ascii="Arial" w:hAnsi="Arial" w:cs="Arial"/>
          <w:sz w:val="22"/>
          <w:szCs w:val="22"/>
        </w:rPr>
        <w:t xml:space="preserve">the </w:t>
      </w:r>
      <w:r w:rsidRPr="00E27ED5">
        <w:rPr>
          <w:rFonts w:ascii="Arial" w:hAnsi="Arial" w:cs="Arial"/>
          <w:sz w:val="22"/>
          <w:szCs w:val="22"/>
        </w:rPr>
        <w:t xml:space="preserve">reason and motive in </w:t>
      </w:r>
      <w:r>
        <w:rPr>
          <w:rFonts w:ascii="Arial" w:hAnsi="Arial" w:cs="Arial"/>
          <w:sz w:val="22"/>
          <w:szCs w:val="22"/>
        </w:rPr>
        <w:t xml:space="preserve">determining </w:t>
      </w:r>
      <w:r w:rsidRPr="00E27ED5">
        <w:rPr>
          <w:rFonts w:ascii="Arial" w:hAnsi="Arial" w:cs="Arial"/>
          <w:sz w:val="22"/>
          <w:szCs w:val="22"/>
        </w:rPr>
        <w:t>time horizon.</w:t>
      </w:r>
      <w:proofErr w:type="gramEnd"/>
      <w:r w:rsidRPr="00E27ED5">
        <w:rPr>
          <w:rFonts w:ascii="Arial" w:hAnsi="Arial" w:cs="Arial"/>
          <w:sz w:val="22"/>
          <w:szCs w:val="22"/>
        </w:rPr>
        <w:t xml:space="preserve"> (2) </w:t>
      </w:r>
      <w:r>
        <w:rPr>
          <w:rFonts w:ascii="Arial" w:hAnsi="Arial" w:cs="Arial"/>
          <w:sz w:val="22"/>
          <w:szCs w:val="22"/>
        </w:rPr>
        <w:t>Compared with fundamental analysis and technical analysis, emotional management shall be based on age, gender, personality, education, and experience of investor, was central in determining the success (3)  s</w:t>
      </w:r>
      <w:r w:rsidRPr="00E27ED5">
        <w:rPr>
          <w:rFonts w:ascii="Arial" w:hAnsi="Arial" w:cs="Arial"/>
          <w:sz w:val="22"/>
          <w:szCs w:val="22"/>
        </w:rPr>
        <w:t>hort</w:t>
      </w:r>
      <w:r>
        <w:rPr>
          <w:rFonts w:ascii="Arial" w:hAnsi="Arial" w:cs="Arial"/>
          <w:sz w:val="22"/>
          <w:szCs w:val="22"/>
        </w:rPr>
        <w:t>-</w:t>
      </w:r>
      <w:r w:rsidRPr="00E27ED5">
        <w:rPr>
          <w:rFonts w:ascii="Arial" w:hAnsi="Arial" w:cs="Arial"/>
          <w:sz w:val="22"/>
          <w:szCs w:val="22"/>
        </w:rPr>
        <w:t>t</w:t>
      </w:r>
      <w:r>
        <w:rPr>
          <w:rFonts w:ascii="Arial" w:hAnsi="Arial" w:cs="Arial"/>
          <w:sz w:val="22"/>
          <w:szCs w:val="22"/>
        </w:rPr>
        <w:t>erm</w:t>
      </w:r>
      <w:r w:rsidRPr="00E27ED5">
        <w:rPr>
          <w:rFonts w:ascii="Arial" w:hAnsi="Arial" w:cs="Arial"/>
          <w:sz w:val="22"/>
          <w:szCs w:val="22"/>
        </w:rPr>
        <w:t xml:space="preserve"> investor</w:t>
      </w:r>
      <w:r>
        <w:rPr>
          <w:rFonts w:ascii="Arial" w:hAnsi="Arial" w:cs="Arial"/>
          <w:sz w:val="22"/>
          <w:szCs w:val="22"/>
        </w:rPr>
        <w:t>s</w:t>
      </w:r>
      <w:r w:rsidRPr="00E27ED5">
        <w:rPr>
          <w:rFonts w:ascii="Arial" w:hAnsi="Arial" w:cs="Arial"/>
          <w:sz w:val="22"/>
          <w:szCs w:val="22"/>
        </w:rPr>
        <w:t xml:space="preserve"> </w:t>
      </w:r>
      <w:r>
        <w:rPr>
          <w:rFonts w:ascii="Arial" w:hAnsi="Arial" w:cs="Arial"/>
          <w:sz w:val="22"/>
          <w:szCs w:val="22"/>
        </w:rPr>
        <w:t xml:space="preserve">who could manage emotion correctly obtain greater returns from short-term investment </w:t>
      </w:r>
      <w:r w:rsidRPr="00E27ED5">
        <w:rPr>
          <w:rFonts w:ascii="Arial" w:hAnsi="Arial" w:cs="Arial"/>
          <w:sz w:val="22"/>
          <w:szCs w:val="22"/>
        </w:rPr>
        <w:t>than long</w:t>
      </w:r>
      <w:r>
        <w:rPr>
          <w:rFonts w:ascii="Arial" w:hAnsi="Arial" w:cs="Arial"/>
          <w:sz w:val="22"/>
          <w:szCs w:val="22"/>
        </w:rPr>
        <w:t>-</w:t>
      </w:r>
      <w:r w:rsidRPr="00E27ED5">
        <w:rPr>
          <w:rFonts w:ascii="Arial" w:hAnsi="Arial" w:cs="Arial"/>
          <w:sz w:val="22"/>
          <w:szCs w:val="22"/>
        </w:rPr>
        <w:t>term inves</w:t>
      </w:r>
      <w:r>
        <w:rPr>
          <w:rFonts w:ascii="Arial" w:hAnsi="Arial" w:cs="Arial"/>
          <w:sz w:val="22"/>
          <w:szCs w:val="22"/>
        </w:rPr>
        <w:t xml:space="preserve">tment, (4) experience was the best teacher for investor education. Investors who are able to learn from experience would be better than investors who understand the stock market science but lack of experience, because the decisions to buy and sell stocks are based on a combination of rational and intuitive. </w:t>
      </w:r>
    </w:p>
    <w:p w:rsidR="00C34887" w:rsidRDefault="00C34887" w:rsidP="00C34887">
      <w:pPr>
        <w:jc w:val="both"/>
        <w:rPr>
          <w:rFonts w:ascii="Arial" w:hAnsi="Arial" w:cs="Arial"/>
          <w:sz w:val="22"/>
          <w:szCs w:val="22"/>
        </w:rPr>
      </w:pPr>
    </w:p>
    <w:p w:rsidR="00C34887" w:rsidRPr="00E27ED5" w:rsidRDefault="00C34887" w:rsidP="00C34887">
      <w:pPr>
        <w:jc w:val="both"/>
        <w:rPr>
          <w:rFonts w:ascii="Arial" w:hAnsi="Arial" w:cs="Arial"/>
          <w:sz w:val="22"/>
          <w:szCs w:val="22"/>
        </w:rPr>
      </w:pPr>
    </w:p>
    <w:p w:rsidR="00C34887" w:rsidRPr="00E27ED5" w:rsidRDefault="00C34887" w:rsidP="00C34887">
      <w:pPr>
        <w:ind w:left="1170" w:hanging="1170"/>
        <w:jc w:val="both"/>
        <w:rPr>
          <w:rFonts w:ascii="Arial" w:hAnsi="Arial" w:cs="Arial"/>
          <w:sz w:val="22"/>
          <w:szCs w:val="22"/>
        </w:rPr>
      </w:pPr>
      <w:r w:rsidRPr="00E27ED5">
        <w:rPr>
          <w:rFonts w:ascii="Arial" w:hAnsi="Arial" w:cs="Arial"/>
          <w:sz w:val="22"/>
          <w:szCs w:val="22"/>
        </w:rPr>
        <w:t xml:space="preserve">Keyword: </w:t>
      </w:r>
      <w:r>
        <w:rPr>
          <w:rFonts w:ascii="Arial" w:hAnsi="Arial" w:cs="Arial"/>
          <w:sz w:val="22"/>
          <w:szCs w:val="22"/>
        </w:rPr>
        <w:t xml:space="preserve">investor behavior, </w:t>
      </w:r>
      <w:r w:rsidRPr="00E27ED5">
        <w:rPr>
          <w:rFonts w:ascii="Arial" w:hAnsi="Arial" w:cs="Arial"/>
          <w:sz w:val="22"/>
          <w:szCs w:val="22"/>
        </w:rPr>
        <w:t>behavioral finance, qualitative, interpre</w:t>
      </w:r>
      <w:r>
        <w:rPr>
          <w:rFonts w:ascii="Arial" w:hAnsi="Arial" w:cs="Arial"/>
          <w:sz w:val="22"/>
          <w:szCs w:val="22"/>
        </w:rPr>
        <w:t>tive, phenomenology</w:t>
      </w:r>
    </w:p>
    <w:p w:rsidR="00C34887" w:rsidRDefault="00C34887" w:rsidP="00C34887">
      <w:pPr>
        <w:jc w:val="center"/>
        <w:rPr>
          <w:rFonts w:ascii="Arial" w:hAnsi="Arial" w:cs="Arial"/>
          <w:b/>
          <w:sz w:val="22"/>
          <w:szCs w:val="22"/>
        </w:rPr>
      </w:pPr>
    </w:p>
    <w:p w:rsidR="00C34887" w:rsidRPr="00C34887" w:rsidRDefault="00C34887" w:rsidP="00C34887">
      <w:pPr>
        <w:jc w:val="center"/>
        <w:rPr>
          <w:rFonts w:ascii="Arial" w:hAnsi="Arial" w:cs="Arial"/>
          <w:b/>
          <w:sz w:val="28"/>
          <w:szCs w:val="28"/>
        </w:rPr>
      </w:pPr>
    </w:p>
    <w:sectPr w:rsidR="00C34887" w:rsidRPr="00C34887" w:rsidSect="00E11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34887"/>
    <w:rsid w:val="0006657C"/>
    <w:rsid w:val="004F4D09"/>
    <w:rsid w:val="00C34887"/>
    <w:rsid w:val="00CC533B"/>
    <w:rsid w:val="00E003E4"/>
    <w:rsid w:val="00E116D0"/>
    <w:rsid w:val="00EC6A8D"/>
    <w:rsid w:val="00F83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87"/>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4887"/>
    <w:pPr>
      <w:spacing w:after="0" w:line="240" w:lineRule="auto"/>
    </w:pPr>
    <w:rPr>
      <w:rFonts w:eastAsiaTheme="minorEastAsia"/>
    </w:rPr>
  </w:style>
  <w:style w:type="character" w:customStyle="1" w:styleId="NoSpacingChar">
    <w:name w:val="No Spacing Char"/>
    <w:basedOn w:val="DefaultParagraphFont"/>
    <w:link w:val="NoSpacing"/>
    <w:uiPriority w:val="1"/>
    <w:rsid w:val="00C34887"/>
    <w:rPr>
      <w:rFonts w:eastAsiaTheme="minorEastAsia"/>
    </w:rPr>
  </w:style>
  <w:style w:type="paragraph" w:styleId="BalloonText">
    <w:name w:val="Balloon Text"/>
    <w:basedOn w:val="Normal"/>
    <w:link w:val="BalloonTextChar"/>
    <w:uiPriority w:val="99"/>
    <w:semiHidden/>
    <w:unhideWhenUsed/>
    <w:rsid w:val="00C3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87"/>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2017-03-16T07:06:00Z</dcterms:created>
  <dcterms:modified xsi:type="dcterms:W3CDTF">2017-03-16T07:23:00Z</dcterms:modified>
</cp:coreProperties>
</file>